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7E1F00" w:rsidRDefault="006F4953" w:rsidP="00716213">
      <w:pPr>
        <w:tabs>
          <w:tab w:val="left" w:pos="5400"/>
        </w:tabs>
        <w:ind w:left="4820" w:right="425"/>
        <w:textAlignment w:val="center"/>
        <w:rPr>
          <w:rFonts w:ascii="Arial" w:hAnsi="Arial" w:cs="Arial"/>
          <w:sz w:val="22"/>
          <w:szCs w:val="22"/>
        </w:rPr>
      </w:pPr>
      <w:r w:rsidRPr="007E1F00">
        <w:rPr>
          <w:rFonts w:ascii="Arial" w:hAnsi="Arial" w:cs="Arial"/>
          <w:sz w:val="22"/>
          <w:szCs w:val="22"/>
        </w:rPr>
        <w:t>PATVIRTINTA</w:t>
      </w:r>
    </w:p>
    <w:p w14:paraId="6BCF0F72" w14:textId="77777777" w:rsidR="006F4953" w:rsidRPr="007E1F00" w:rsidRDefault="006F4953" w:rsidP="00716213">
      <w:pPr>
        <w:tabs>
          <w:tab w:val="left" w:pos="5400"/>
        </w:tabs>
        <w:ind w:left="4820" w:right="425"/>
        <w:textAlignment w:val="center"/>
        <w:rPr>
          <w:rFonts w:ascii="Arial" w:hAnsi="Arial" w:cs="Arial"/>
          <w:sz w:val="22"/>
          <w:szCs w:val="22"/>
        </w:rPr>
      </w:pPr>
      <w:r w:rsidRPr="007E1F00">
        <w:rPr>
          <w:rFonts w:ascii="Arial" w:hAnsi="Arial" w:cs="Arial"/>
          <w:sz w:val="22"/>
          <w:szCs w:val="22"/>
        </w:rPr>
        <w:t xml:space="preserve">Viešųjų pirkimų tarnybos direktoriaus </w:t>
      </w:r>
    </w:p>
    <w:p w14:paraId="019082B3" w14:textId="77777777" w:rsidR="006F4953" w:rsidRPr="007E1F00" w:rsidRDefault="006F4953" w:rsidP="00716213">
      <w:pPr>
        <w:tabs>
          <w:tab w:val="left" w:pos="5400"/>
        </w:tabs>
        <w:ind w:left="4820" w:right="425"/>
        <w:textAlignment w:val="center"/>
        <w:rPr>
          <w:rFonts w:ascii="Arial" w:hAnsi="Arial" w:cs="Arial"/>
          <w:sz w:val="22"/>
          <w:szCs w:val="22"/>
        </w:rPr>
      </w:pPr>
      <w:r w:rsidRPr="007E1F00">
        <w:rPr>
          <w:rFonts w:ascii="Arial" w:hAnsi="Arial" w:cs="Arial"/>
          <w:sz w:val="22"/>
          <w:szCs w:val="22"/>
        </w:rPr>
        <w:t>2024 m. gruodžio 30 d. įsakymu Nr. 1S-209</w:t>
      </w:r>
    </w:p>
    <w:p w14:paraId="1FF2D14A" w14:textId="77777777" w:rsidR="006F4953" w:rsidRPr="007E1F00" w:rsidRDefault="006F4953" w:rsidP="00716213">
      <w:pPr>
        <w:tabs>
          <w:tab w:val="left" w:pos="5400"/>
        </w:tabs>
        <w:ind w:left="4820" w:right="425"/>
        <w:textAlignment w:val="center"/>
        <w:rPr>
          <w:rFonts w:ascii="Arial" w:hAnsi="Arial" w:cs="Arial"/>
          <w:sz w:val="22"/>
          <w:szCs w:val="22"/>
        </w:rPr>
      </w:pPr>
      <w:r w:rsidRPr="007E1F00">
        <w:rPr>
          <w:rFonts w:ascii="Arial" w:hAnsi="Arial" w:cs="Arial"/>
          <w:sz w:val="22"/>
          <w:szCs w:val="22"/>
        </w:rPr>
        <w:t>(Suvestinė redakcija galiojanti nuo 2025 m. gegužės 1 d.)</w:t>
      </w:r>
    </w:p>
    <w:p w14:paraId="4BD8D6FD" w14:textId="77777777" w:rsidR="00DA2ADD" w:rsidRPr="007E1F00" w:rsidRDefault="00DA2ADD">
      <w:pPr>
        <w:tabs>
          <w:tab w:val="left" w:pos="5400"/>
        </w:tabs>
        <w:textAlignment w:val="center"/>
        <w:rPr>
          <w:rFonts w:ascii="Arial" w:hAnsi="Arial" w:cs="Arial"/>
          <w:sz w:val="22"/>
          <w:szCs w:val="22"/>
        </w:rPr>
      </w:pPr>
    </w:p>
    <w:p w14:paraId="58BC88DE" w14:textId="77777777" w:rsidR="00DA2ADD" w:rsidRPr="007E1F00" w:rsidRDefault="005B3C59">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7E1F00">
        <w:rPr>
          <w:rFonts w:ascii="Arial" w:hAnsi="Arial" w:cs="Arial"/>
          <w:b/>
          <w:bCs/>
          <w:caps/>
          <w:sz w:val="22"/>
          <w:szCs w:val="22"/>
        </w:rPr>
        <w:t>paslaugų pirkimo-pardavimo sutarties Specialiosios sąlygos</w:t>
      </w:r>
    </w:p>
    <w:p w14:paraId="781E6880" w14:textId="77777777" w:rsidR="00DA2ADD" w:rsidRPr="007E1F00" w:rsidRDefault="00DA2ADD">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419BE7DE" w14:textId="77777777" w:rsidR="00DA2ADD" w:rsidRPr="007E1F00" w:rsidRDefault="00DA2ADD">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7E1F00" w14:paraId="6EBCA166" w14:textId="77777777">
        <w:tc>
          <w:tcPr>
            <w:tcW w:w="2448" w:type="dxa"/>
          </w:tcPr>
          <w:p w14:paraId="151B19AD" w14:textId="77777777" w:rsidR="00DA2ADD" w:rsidRPr="007E1F00" w:rsidRDefault="005B3C59">
            <w:pPr>
              <w:jc w:val="both"/>
              <w:rPr>
                <w:rFonts w:ascii="Arial" w:hAnsi="Arial" w:cs="Arial"/>
                <w:b/>
                <w:kern w:val="2"/>
                <w:sz w:val="22"/>
                <w:szCs w:val="22"/>
              </w:rPr>
            </w:pPr>
            <w:r w:rsidRPr="007E1F00">
              <w:rPr>
                <w:rFonts w:ascii="Arial" w:hAnsi="Arial" w:cs="Arial"/>
                <w:b/>
                <w:kern w:val="2"/>
                <w:sz w:val="22"/>
                <w:szCs w:val="22"/>
              </w:rPr>
              <w:t>Sutarties pavadinimas</w:t>
            </w:r>
          </w:p>
        </w:tc>
        <w:tc>
          <w:tcPr>
            <w:tcW w:w="7110" w:type="dxa"/>
            <w:gridSpan w:val="3"/>
          </w:tcPr>
          <w:p w14:paraId="4BB4B626" w14:textId="4571F9A3" w:rsidR="00DA2ADD" w:rsidRPr="007E1F00" w:rsidRDefault="007A795A">
            <w:pPr>
              <w:jc w:val="both"/>
              <w:rPr>
                <w:rFonts w:ascii="Arial" w:hAnsi="Arial" w:cs="Arial"/>
                <w:kern w:val="2"/>
                <w:sz w:val="22"/>
                <w:szCs w:val="22"/>
              </w:rPr>
            </w:pPr>
            <w:r w:rsidRPr="007E1F00">
              <w:rPr>
                <w:rFonts w:ascii="Arial" w:hAnsi="Arial" w:cs="Arial"/>
                <w:kern w:val="2"/>
                <w:sz w:val="22"/>
                <w:szCs w:val="22"/>
              </w:rPr>
              <w:t>Praktikos informacinės sistemos vystymo paslaugos, NR. 7293/2025/ITPC</w:t>
            </w:r>
          </w:p>
        </w:tc>
      </w:tr>
      <w:tr w:rsidR="00DA2ADD" w:rsidRPr="007E1F00" w14:paraId="05D52ECC" w14:textId="77777777">
        <w:tc>
          <w:tcPr>
            <w:tcW w:w="2448" w:type="dxa"/>
          </w:tcPr>
          <w:p w14:paraId="5588BED7" w14:textId="77777777" w:rsidR="00DA2ADD" w:rsidRPr="007E1F00" w:rsidRDefault="005B3C59">
            <w:pPr>
              <w:jc w:val="both"/>
              <w:rPr>
                <w:rFonts w:ascii="Arial" w:hAnsi="Arial" w:cs="Arial"/>
                <w:b/>
                <w:kern w:val="2"/>
                <w:sz w:val="22"/>
                <w:szCs w:val="22"/>
              </w:rPr>
            </w:pPr>
            <w:r w:rsidRPr="007E1F00">
              <w:rPr>
                <w:rFonts w:ascii="Arial" w:hAnsi="Arial" w:cs="Arial"/>
                <w:b/>
                <w:kern w:val="2"/>
                <w:sz w:val="22"/>
                <w:szCs w:val="22"/>
              </w:rPr>
              <w:t>Sutarties data</w:t>
            </w:r>
          </w:p>
        </w:tc>
        <w:tc>
          <w:tcPr>
            <w:tcW w:w="2177" w:type="dxa"/>
          </w:tcPr>
          <w:p w14:paraId="7A0E1073" w14:textId="5745B405" w:rsidR="00DA2ADD" w:rsidRPr="007E1F00" w:rsidRDefault="007A795A">
            <w:pPr>
              <w:jc w:val="both"/>
              <w:rPr>
                <w:rFonts w:ascii="Arial" w:hAnsi="Arial" w:cs="Arial"/>
                <w:kern w:val="2"/>
                <w:sz w:val="22"/>
                <w:szCs w:val="22"/>
              </w:rPr>
            </w:pPr>
            <w:r w:rsidRPr="007E1F00">
              <w:rPr>
                <w:rFonts w:ascii="Arial" w:hAnsi="Arial" w:cs="Arial"/>
                <w:i/>
                <w:iCs/>
                <w:kern w:val="2"/>
                <w:sz w:val="22"/>
                <w:szCs w:val="22"/>
              </w:rPr>
              <w:t>Nurodyta metaduomenyse</w:t>
            </w:r>
          </w:p>
        </w:tc>
        <w:tc>
          <w:tcPr>
            <w:tcW w:w="2362" w:type="dxa"/>
          </w:tcPr>
          <w:p w14:paraId="0899FD86" w14:textId="77777777" w:rsidR="00DA2ADD" w:rsidRPr="007E1F00" w:rsidRDefault="005B3C59">
            <w:pPr>
              <w:jc w:val="both"/>
              <w:rPr>
                <w:rFonts w:ascii="Arial" w:hAnsi="Arial" w:cs="Arial"/>
                <w:b/>
                <w:kern w:val="2"/>
                <w:sz w:val="22"/>
                <w:szCs w:val="22"/>
              </w:rPr>
            </w:pPr>
            <w:r w:rsidRPr="007E1F00">
              <w:rPr>
                <w:rFonts w:ascii="Arial" w:hAnsi="Arial" w:cs="Arial"/>
                <w:b/>
                <w:kern w:val="2"/>
                <w:sz w:val="22"/>
                <w:szCs w:val="22"/>
              </w:rPr>
              <w:t>Sutarties numeris</w:t>
            </w:r>
          </w:p>
        </w:tc>
        <w:tc>
          <w:tcPr>
            <w:tcW w:w="2571" w:type="dxa"/>
          </w:tcPr>
          <w:p w14:paraId="169FA6F8" w14:textId="2ACE2DBF" w:rsidR="00DA2ADD" w:rsidRPr="007E1F00" w:rsidRDefault="007A795A">
            <w:pPr>
              <w:jc w:val="both"/>
              <w:rPr>
                <w:rFonts w:ascii="Arial" w:hAnsi="Arial" w:cs="Arial"/>
                <w:kern w:val="2"/>
                <w:sz w:val="22"/>
                <w:szCs w:val="22"/>
              </w:rPr>
            </w:pPr>
            <w:r w:rsidRPr="007E1F00">
              <w:rPr>
                <w:rFonts w:ascii="Arial" w:hAnsi="Arial" w:cs="Arial"/>
                <w:i/>
                <w:iCs/>
                <w:kern w:val="2"/>
                <w:sz w:val="22"/>
                <w:szCs w:val="22"/>
              </w:rPr>
              <w:t>Nurodyta metaduomenyse</w:t>
            </w:r>
          </w:p>
        </w:tc>
      </w:tr>
    </w:tbl>
    <w:p w14:paraId="5E70EC26" w14:textId="77777777" w:rsidR="00DA2ADD" w:rsidRPr="007E1F00" w:rsidRDefault="00DA2AD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7E1F00" w14:paraId="4C889E2C" w14:textId="77777777">
        <w:tc>
          <w:tcPr>
            <w:tcW w:w="9558" w:type="dxa"/>
            <w:gridSpan w:val="3"/>
          </w:tcPr>
          <w:p w14:paraId="2D2055CE" w14:textId="77777777" w:rsidR="00DA2ADD" w:rsidRPr="007E1F00" w:rsidRDefault="005B3C59">
            <w:pPr>
              <w:jc w:val="center"/>
              <w:rPr>
                <w:rFonts w:ascii="Arial" w:hAnsi="Arial" w:cs="Arial"/>
                <w:b/>
                <w:kern w:val="2"/>
                <w:sz w:val="22"/>
                <w:szCs w:val="22"/>
              </w:rPr>
            </w:pPr>
            <w:r w:rsidRPr="007E1F00">
              <w:rPr>
                <w:rFonts w:ascii="Arial" w:hAnsi="Arial" w:cs="Arial"/>
                <w:b/>
                <w:kern w:val="2"/>
                <w:sz w:val="22"/>
                <w:szCs w:val="22"/>
              </w:rPr>
              <w:t>1. SUTARTIES ŠALYS</w:t>
            </w:r>
          </w:p>
        </w:tc>
      </w:tr>
      <w:tr w:rsidR="007C0212" w:rsidRPr="007E1F00" w14:paraId="67883E18" w14:textId="77777777" w:rsidTr="0031420C">
        <w:tc>
          <w:tcPr>
            <w:tcW w:w="2808" w:type="dxa"/>
            <w:vMerge w:val="restart"/>
          </w:tcPr>
          <w:p w14:paraId="3028CBC3" w14:textId="77777777" w:rsidR="007C0212" w:rsidRPr="007E1F00" w:rsidRDefault="007C0212" w:rsidP="007C0212">
            <w:pPr>
              <w:jc w:val="center"/>
              <w:rPr>
                <w:rFonts w:ascii="Arial" w:hAnsi="Arial" w:cs="Arial"/>
                <w:b/>
                <w:kern w:val="2"/>
                <w:sz w:val="22"/>
                <w:szCs w:val="22"/>
              </w:rPr>
            </w:pPr>
          </w:p>
          <w:p w14:paraId="281DC026" w14:textId="77777777" w:rsidR="007C0212" w:rsidRPr="007E1F00" w:rsidRDefault="007C0212" w:rsidP="007C0212">
            <w:pPr>
              <w:jc w:val="center"/>
              <w:rPr>
                <w:rFonts w:ascii="Arial" w:hAnsi="Arial" w:cs="Arial"/>
                <w:b/>
                <w:kern w:val="2"/>
                <w:sz w:val="22"/>
                <w:szCs w:val="22"/>
              </w:rPr>
            </w:pPr>
          </w:p>
          <w:p w14:paraId="18613026" w14:textId="77777777" w:rsidR="007C0212" w:rsidRPr="007E1F00" w:rsidRDefault="007C0212" w:rsidP="007C0212">
            <w:pPr>
              <w:jc w:val="center"/>
              <w:rPr>
                <w:rFonts w:ascii="Arial" w:hAnsi="Arial" w:cs="Arial"/>
                <w:b/>
                <w:kern w:val="2"/>
                <w:sz w:val="22"/>
                <w:szCs w:val="22"/>
              </w:rPr>
            </w:pPr>
          </w:p>
          <w:p w14:paraId="6380DA13" w14:textId="77777777" w:rsidR="007C0212" w:rsidRPr="007E1F00" w:rsidRDefault="007C0212" w:rsidP="007C0212">
            <w:pPr>
              <w:rPr>
                <w:rFonts w:ascii="Arial" w:hAnsi="Arial" w:cs="Arial"/>
                <w:b/>
                <w:kern w:val="2"/>
                <w:sz w:val="22"/>
                <w:szCs w:val="22"/>
              </w:rPr>
            </w:pPr>
          </w:p>
          <w:p w14:paraId="613AF48D" w14:textId="77777777" w:rsidR="007C0212" w:rsidRPr="007E1F00" w:rsidRDefault="007C0212" w:rsidP="007C0212">
            <w:pPr>
              <w:rPr>
                <w:rFonts w:ascii="Arial" w:hAnsi="Arial" w:cs="Arial"/>
                <w:b/>
                <w:kern w:val="2"/>
                <w:sz w:val="22"/>
                <w:szCs w:val="22"/>
              </w:rPr>
            </w:pPr>
            <w:r w:rsidRPr="007E1F00">
              <w:rPr>
                <w:rFonts w:ascii="Arial" w:hAnsi="Arial" w:cs="Arial"/>
                <w:b/>
                <w:kern w:val="2"/>
                <w:sz w:val="22"/>
                <w:szCs w:val="22"/>
              </w:rPr>
              <w:t>1.1. Pirkėjas</w:t>
            </w:r>
          </w:p>
        </w:tc>
        <w:tc>
          <w:tcPr>
            <w:tcW w:w="3240" w:type="dxa"/>
          </w:tcPr>
          <w:p w14:paraId="2DC4A369"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1.1.1. Pavadinimas</w:t>
            </w:r>
          </w:p>
        </w:tc>
        <w:tc>
          <w:tcPr>
            <w:tcW w:w="3510" w:type="dxa"/>
            <w:tcBorders>
              <w:top w:val="single" w:sz="6" w:space="0" w:color="auto"/>
              <w:left w:val="single" w:sz="6" w:space="0" w:color="auto"/>
              <w:bottom w:val="single" w:sz="6" w:space="0" w:color="auto"/>
              <w:right w:val="single" w:sz="6" w:space="0" w:color="auto"/>
            </w:tcBorders>
          </w:tcPr>
          <w:p w14:paraId="6BBDB2FB" w14:textId="031C4FB1" w:rsidR="007C0212" w:rsidRPr="007E1F00" w:rsidRDefault="007C0212" w:rsidP="007C0212">
            <w:pPr>
              <w:jc w:val="center"/>
              <w:rPr>
                <w:rFonts w:ascii="Arial" w:hAnsi="Arial" w:cs="Arial"/>
                <w:kern w:val="2"/>
                <w:sz w:val="22"/>
                <w:szCs w:val="22"/>
              </w:rPr>
            </w:pPr>
            <w:r w:rsidRPr="007E1F00">
              <w:rPr>
                <w:rStyle w:val="normaltextrun"/>
                <w:rFonts w:ascii="Arial" w:hAnsi="Arial" w:cs="Arial"/>
                <w:b/>
                <w:sz w:val="22"/>
                <w:szCs w:val="22"/>
              </w:rPr>
              <w:t>Vilniaus universitetas</w:t>
            </w:r>
            <w:r w:rsidRPr="007E1F00">
              <w:rPr>
                <w:rStyle w:val="eop"/>
                <w:rFonts w:ascii="Arial" w:hAnsi="Arial" w:cs="Arial"/>
                <w:sz w:val="22"/>
                <w:szCs w:val="22"/>
              </w:rPr>
              <w:t> </w:t>
            </w:r>
          </w:p>
        </w:tc>
      </w:tr>
      <w:tr w:rsidR="007C0212" w:rsidRPr="007E1F00" w14:paraId="2E9929B6" w14:textId="77777777" w:rsidTr="0031420C">
        <w:tc>
          <w:tcPr>
            <w:tcW w:w="2808" w:type="dxa"/>
            <w:vMerge/>
          </w:tcPr>
          <w:p w14:paraId="70C302BF" w14:textId="77777777" w:rsidR="007C0212" w:rsidRPr="007E1F00" w:rsidRDefault="007C0212" w:rsidP="007C0212">
            <w:pPr>
              <w:rPr>
                <w:rFonts w:ascii="Arial" w:hAnsi="Arial" w:cs="Arial"/>
                <w:kern w:val="2"/>
                <w:sz w:val="22"/>
                <w:szCs w:val="22"/>
              </w:rPr>
            </w:pPr>
          </w:p>
        </w:tc>
        <w:tc>
          <w:tcPr>
            <w:tcW w:w="3240" w:type="dxa"/>
          </w:tcPr>
          <w:p w14:paraId="044D4609"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1.1.2. Juridinio asmens kodas</w:t>
            </w:r>
          </w:p>
        </w:tc>
        <w:tc>
          <w:tcPr>
            <w:tcW w:w="3510" w:type="dxa"/>
            <w:tcBorders>
              <w:top w:val="single" w:sz="6" w:space="0" w:color="auto"/>
              <w:left w:val="single" w:sz="6" w:space="0" w:color="auto"/>
              <w:bottom w:val="single" w:sz="6" w:space="0" w:color="auto"/>
              <w:right w:val="single" w:sz="6" w:space="0" w:color="auto"/>
            </w:tcBorders>
          </w:tcPr>
          <w:p w14:paraId="2384896F" w14:textId="7029EA00" w:rsidR="007C0212" w:rsidRPr="007E1F00" w:rsidRDefault="007C0212" w:rsidP="007C0212">
            <w:pPr>
              <w:jc w:val="center"/>
              <w:rPr>
                <w:rFonts w:ascii="Arial" w:hAnsi="Arial" w:cs="Arial"/>
                <w:kern w:val="2"/>
                <w:sz w:val="22"/>
                <w:szCs w:val="22"/>
              </w:rPr>
            </w:pPr>
            <w:r w:rsidRPr="007E1F00">
              <w:rPr>
                <w:rStyle w:val="normaltextrun"/>
                <w:rFonts w:ascii="Arial" w:hAnsi="Arial" w:cs="Arial"/>
                <w:sz w:val="22"/>
                <w:szCs w:val="22"/>
              </w:rPr>
              <w:t>211950810</w:t>
            </w:r>
            <w:r w:rsidRPr="007E1F00">
              <w:rPr>
                <w:rStyle w:val="eop"/>
                <w:rFonts w:ascii="Arial" w:hAnsi="Arial" w:cs="Arial"/>
                <w:sz w:val="22"/>
                <w:szCs w:val="22"/>
              </w:rPr>
              <w:t> </w:t>
            </w:r>
          </w:p>
        </w:tc>
      </w:tr>
      <w:tr w:rsidR="007C0212" w:rsidRPr="007E1F00" w14:paraId="6443157D" w14:textId="77777777" w:rsidTr="0031420C">
        <w:tc>
          <w:tcPr>
            <w:tcW w:w="2808" w:type="dxa"/>
            <w:vMerge/>
          </w:tcPr>
          <w:p w14:paraId="44E20269" w14:textId="77777777" w:rsidR="007C0212" w:rsidRPr="007E1F00" w:rsidRDefault="007C0212" w:rsidP="007C0212">
            <w:pPr>
              <w:rPr>
                <w:rFonts w:ascii="Arial" w:hAnsi="Arial" w:cs="Arial"/>
                <w:kern w:val="2"/>
                <w:sz w:val="22"/>
                <w:szCs w:val="22"/>
              </w:rPr>
            </w:pPr>
          </w:p>
        </w:tc>
        <w:tc>
          <w:tcPr>
            <w:tcW w:w="3240" w:type="dxa"/>
          </w:tcPr>
          <w:p w14:paraId="2D834113"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1.1.3. Adresas</w:t>
            </w:r>
          </w:p>
        </w:tc>
        <w:tc>
          <w:tcPr>
            <w:tcW w:w="3510" w:type="dxa"/>
            <w:tcBorders>
              <w:top w:val="single" w:sz="6" w:space="0" w:color="auto"/>
              <w:left w:val="single" w:sz="6" w:space="0" w:color="auto"/>
              <w:bottom w:val="single" w:sz="6" w:space="0" w:color="auto"/>
              <w:right w:val="single" w:sz="6" w:space="0" w:color="auto"/>
            </w:tcBorders>
          </w:tcPr>
          <w:p w14:paraId="1F6441F5" w14:textId="130304C1" w:rsidR="007C0212" w:rsidRPr="007E1F00" w:rsidRDefault="007C0212" w:rsidP="007C0212">
            <w:pPr>
              <w:jc w:val="center"/>
              <w:rPr>
                <w:rFonts w:ascii="Arial" w:hAnsi="Arial" w:cs="Arial"/>
                <w:kern w:val="2"/>
                <w:sz w:val="22"/>
                <w:szCs w:val="22"/>
              </w:rPr>
            </w:pPr>
            <w:r w:rsidRPr="007E1F00">
              <w:rPr>
                <w:rStyle w:val="normaltextrun"/>
                <w:rFonts w:ascii="Arial" w:hAnsi="Arial" w:cs="Arial"/>
                <w:sz w:val="22"/>
                <w:szCs w:val="22"/>
              </w:rPr>
              <w:t>Universiteto 3, Vilnius, LT-01513</w:t>
            </w:r>
            <w:r w:rsidRPr="007E1F00">
              <w:rPr>
                <w:rStyle w:val="eop"/>
                <w:rFonts w:ascii="Arial" w:hAnsi="Arial" w:cs="Arial"/>
                <w:sz w:val="22"/>
                <w:szCs w:val="22"/>
              </w:rPr>
              <w:t> </w:t>
            </w:r>
          </w:p>
        </w:tc>
      </w:tr>
      <w:tr w:rsidR="007C0212" w:rsidRPr="007E1F00" w14:paraId="7F6D391D" w14:textId="77777777" w:rsidTr="0031420C">
        <w:tc>
          <w:tcPr>
            <w:tcW w:w="2808" w:type="dxa"/>
            <w:vMerge/>
          </w:tcPr>
          <w:p w14:paraId="7C9C532B" w14:textId="77777777" w:rsidR="007C0212" w:rsidRPr="007E1F00" w:rsidRDefault="007C0212" w:rsidP="007C0212">
            <w:pPr>
              <w:rPr>
                <w:rFonts w:ascii="Arial" w:hAnsi="Arial" w:cs="Arial"/>
                <w:kern w:val="2"/>
                <w:sz w:val="22"/>
                <w:szCs w:val="22"/>
              </w:rPr>
            </w:pPr>
          </w:p>
        </w:tc>
        <w:tc>
          <w:tcPr>
            <w:tcW w:w="3240" w:type="dxa"/>
          </w:tcPr>
          <w:p w14:paraId="142F9501"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1.1.4. PVM mokėtojo kodas</w:t>
            </w:r>
          </w:p>
        </w:tc>
        <w:tc>
          <w:tcPr>
            <w:tcW w:w="3510" w:type="dxa"/>
            <w:tcBorders>
              <w:top w:val="single" w:sz="6" w:space="0" w:color="auto"/>
              <w:left w:val="single" w:sz="6" w:space="0" w:color="auto"/>
              <w:bottom w:val="single" w:sz="6" w:space="0" w:color="auto"/>
              <w:right w:val="single" w:sz="6" w:space="0" w:color="auto"/>
            </w:tcBorders>
          </w:tcPr>
          <w:p w14:paraId="00740EED" w14:textId="75DA292A" w:rsidR="007C0212" w:rsidRPr="007E1F00" w:rsidRDefault="007C0212" w:rsidP="007C0212">
            <w:pPr>
              <w:jc w:val="center"/>
              <w:rPr>
                <w:rFonts w:ascii="Arial" w:hAnsi="Arial" w:cs="Arial"/>
                <w:kern w:val="2"/>
                <w:sz w:val="22"/>
                <w:szCs w:val="22"/>
              </w:rPr>
            </w:pPr>
            <w:r w:rsidRPr="007E1F00">
              <w:rPr>
                <w:rStyle w:val="normaltextrun"/>
                <w:rFonts w:ascii="Arial" w:hAnsi="Arial" w:cs="Arial"/>
                <w:sz w:val="22"/>
                <w:szCs w:val="22"/>
              </w:rPr>
              <w:t>LT119508113</w:t>
            </w:r>
            <w:r w:rsidRPr="007E1F00">
              <w:rPr>
                <w:rStyle w:val="eop"/>
                <w:rFonts w:ascii="Arial" w:hAnsi="Arial" w:cs="Arial"/>
                <w:sz w:val="22"/>
                <w:szCs w:val="22"/>
              </w:rPr>
              <w:t> </w:t>
            </w:r>
          </w:p>
        </w:tc>
      </w:tr>
      <w:tr w:rsidR="007C0212" w:rsidRPr="007E1F00" w14:paraId="19C33A07" w14:textId="77777777" w:rsidTr="0031420C">
        <w:tc>
          <w:tcPr>
            <w:tcW w:w="2808" w:type="dxa"/>
            <w:vMerge/>
          </w:tcPr>
          <w:p w14:paraId="1C351562" w14:textId="77777777" w:rsidR="007C0212" w:rsidRPr="007E1F00" w:rsidRDefault="007C0212" w:rsidP="007C0212">
            <w:pPr>
              <w:rPr>
                <w:rFonts w:ascii="Arial" w:hAnsi="Arial" w:cs="Arial"/>
                <w:kern w:val="2"/>
                <w:sz w:val="22"/>
                <w:szCs w:val="22"/>
              </w:rPr>
            </w:pPr>
          </w:p>
        </w:tc>
        <w:tc>
          <w:tcPr>
            <w:tcW w:w="3240" w:type="dxa"/>
          </w:tcPr>
          <w:p w14:paraId="3B821BC1"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1.1.5. Atsiskaitomoji sąskaita</w:t>
            </w:r>
          </w:p>
        </w:tc>
        <w:tc>
          <w:tcPr>
            <w:tcW w:w="3510" w:type="dxa"/>
            <w:tcBorders>
              <w:top w:val="single" w:sz="6" w:space="0" w:color="auto"/>
              <w:left w:val="single" w:sz="6" w:space="0" w:color="auto"/>
              <w:bottom w:val="single" w:sz="6" w:space="0" w:color="auto"/>
              <w:right w:val="single" w:sz="6" w:space="0" w:color="auto"/>
            </w:tcBorders>
          </w:tcPr>
          <w:p w14:paraId="096F9C13" w14:textId="4D6A3448" w:rsidR="007C0212" w:rsidRPr="007E1F00" w:rsidRDefault="007C0212" w:rsidP="007C0212">
            <w:pPr>
              <w:jc w:val="center"/>
              <w:rPr>
                <w:rFonts w:ascii="Arial" w:hAnsi="Arial" w:cs="Arial"/>
                <w:kern w:val="2"/>
                <w:sz w:val="22"/>
                <w:szCs w:val="22"/>
              </w:rPr>
            </w:pPr>
            <w:r w:rsidRPr="007E1F00">
              <w:rPr>
                <w:rStyle w:val="normaltextrun"/>
                <w:rFonts w:ascii="Arial" w:hAnsi="Arial" w:cs="Arial"/>
                <w:sz w:val="22"/>
                <w:szCs w:val="22"/>
              </w:rPr>
              <w:t>LT537300010002460768</w:t>
            </w:r>
            <w:r w:rsidRPr="007E1F00">
              <w:rPr>
                <w:rStyle w:val="eop"/>
                <w:rFonts w:ascii="Arial" w:hAnsi="Arial" w:cs="Arial"/>
                <w:sz w:val="22"/>
                <w:szCs w:val="22"/>
              </w:rPr>
              <w:t> </w:t>
            </w:r>
          </w:p>
        </w:tc>
      </w:tr>
      <w:tr w:rsidR="007C0212" w:rsidRPr="007E1F00" w14:paraId="1AD9BEE1" w14:textId="77777777" w:rsidTr="0031420C">
        <w:tc>
          <w:tcPr>
            <w:tcW w:w="2808" w:type="dxa"/>
            <w:vMerge/>
          </w:tcPr>
          <w:p w14:paraId="7195F010" w14:textId="77777777" w:rsidR="007C0212" w:rsidRPr="007E1F00" w:rsidRDefault="007C0212" w:rsidP="007C0212">
            <w:pPr>
              <w:rPr>
                <w:rFonts w:ascii="Arial" w:hAnsi="Arial" w:cs="Arial"/>
                <w:kern w:val="2"/>
                <w:sz w:val="22"/>
                <w:szCs w:val="22"/>
              </w:rPr>
            </w:pPr>
          </w:p>
        </w:tc>
        <w:tc>
          <w:tcPr>
            <w:tcW w:w="3240" w:type="dxa"/>
          </w:tcPr>
          <w:p w14:paraId="202787A1"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1.1.6. Bankas, banko kodas</w:t>
            </w:r>
          </w:p>
        </w:tc>
        <w:tc>
          <w:tcPr>
            <w:tcW w:w="3510" w:type="dxa"/>
            <w:tcBorders>
              <w:top w:val="single" w:sz="6" w:space="0" w:color="auto"/>
              <w:left w:val="single" w:sz="6" w:space="0" w:color="auto"/>
              <w:bottom w:val="single" w:sz="6" w:space="0" w:color="auto"/>
              <w:right w:val="single" w:sz="6" w:space="0" w:color="auto"/>
            </w:tcBorders>
          </w:tcPr>
          <w:p w14:paraId="278B0208" w14:textId="7E648A17" w:rsidR="007C0212" w:rsidRPr="007E1F00" w:rsidRDefault="007C0212" w:rsidP="007C0212">
            <w:pPr>
              <w:jc w:val="center"/>
              <w:rPr>
                <w:rFonts w:ascii="Arial" w:hAnsi="Arial" w:cs="Arial"/>
                <w:kern w:val="2"/>
                <w:sz w:val="22"/>
                <w:szCs w:val="22"/>
              </w:rPr>
            </w:pPr>
            <w:r w:rsidRPr="007E1F00">
              <w:rPr>
                <w:rStyle w:val="normaltextrun"/>
                <w:rFonts w:ascii="Arial" w:hAnsi="Arial" w:cs="Arial"/>
                <w:sz w:val="22"/>
                <w:szCs w:val="22"/>
              </w:rPr>
              <w:t>AB Swedbank, 73000</w:t>
            </w:r>
            <w:r w:rsidRPr="007E1F00">
              <w:rPr>
                <w:rStyle w:val="eop"/>
                <w:rFonts w:ascii="Arial" w:hAnsi="Arial" w:cs="Arial"/>
                <w:sz w:val="22"/>
                <w:szCs w:val="22"/>
              </w:rPr>
              <w:t> </w:t>
            </w:r>
          </w:p>
        </w:tc>
      </w:tr>
      <w:tr w:rsidR="007C0212" w:rsidRPr="007E1F00" w14:paraId="127E13F7" w14:textId="77777777" w:rsidTr="0031420C">
        <w:tc>
          <w:tcPr>
            <w:tcW w:w="2808" w:type="dxa"/>
            <w:vMerge/>
          </w:tcPr>
          <w:p w14:paraId="2E7C8CA4" w14:textId="77777777" w:rsidR="007C0212" w:rsidRPr="007E1F00" w:rsidRDefault="007C0212" w:rsidP="007C0212">
            <w:pPr>
              <w:rPr>
                <w:rFonts w:ascii="Arial" w:hAnsi="Arial" w:cs="Arial"/>
                <w:kern w:val="2"/>
                <w:sz w:val="22"/>
                <w:szCs w:val="22"/>
              </w:rPr>
            </w:pPr>
          </w:p>
        </w:tc>
        <w:tc>
          <w:tcPr>
            <w:tcW w:w="3240" w:type="dxa"/>
          </w:tcPr>
          <w:p w14:paraId="7B2C2D51"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1.1.7. Telefonas</w:t>
            </w:r>
          </w:p>
        </w:tc>
        <w:tc>
          <w:tcPr>
            <w:tcW w:w="3510" w:type="dxa"/>
            <w:tcBorders>
              <w:top w:val="single" w:sz="6" w:space="0" w:color="auto"/>
              <w:left w:val="single" w:sz="6" w:space="0" w:color="auto"/>
              <w:bottom w:val="single" w:sz="6" w:space="0" w:color="auto"/>
              <w:right w:val="single" w:sz="6" w:space="0" w:color="auto"/>
            </w:tcBorders>
          </w:tcPr>
          <w:p w14:paraId="68D3700A" w14:textId="72128FAF" w:rsidR="007C0212" w:rsidRPr="007E1F00" w:rsidRDefault="007C0212" w:rsidP="007C0212">
            <w:pPr>
              <w:jc w:val="center"/>
              <w:rPr>
                <w:rFonts w:ascii="Arial" w:hAnsi="Arial" w:cs="Arial"/>
                <w:kern w:val="2"/>
                <w:sz w:val="22"/>
                <w:szCs w:val="22"/>
              </w:rPr>
            </w:pPr>
            <w:r w:rsidRPr="007E1F00">
              <w:rPr>
                <w:rStyle w:val="normaltextrun"/>
                <w:rFonts w:ascii="Arial" w:hAnsi="Arial" w:cs="Arial"/>
                <w:sz w:val="22"/>
                <w:szCs w:val="22"/>
              </w:rPr>
              <w:t>+370 5 268 7000</w:t>
            </w:r>
            <w:r w:rsidRPr="007E1F00">
              <w:rPr>
                <w:rStyle w:val="eop"/>
                <w:rFonts w:ascii="Arial" w:hAnsi="Arial" w:cs="Arial"/>
                <w:sz w:val="22"/>
                <w:szCs w:val="22"/>
              </w:rPr>
              <w:t> </w:t>
            </w:r>
          </w:p>
        </w:tc>
      </w:tr>
      <w:tr w:rsidR="007C0212" w:rsidRPr="007E1F00" w14:paraId="529F8124" w14:textId="77777777" w:rsidTr="0031420C">
        <w:tc>
          <w:tcPr>
            <w:tcW w:w="2808" w:type="dxa"/>
            <w:vMerge/>
          </w:tcPr>
          <w:p w14:paraId="09D0A687" w14:textId="77777777" w:rsidR="007C0212" w:rsidRPr="007E1F00" w:rsidRDefault="007C0212" w:rsidP="007C0212">
            <w:pPr>
              <w:rPr>
                <w:rFonts w:ascii="Arial" w:hAnsi="Arial" w:cs="Arial"/>
                <w:kern w:val="2"/>
                <w:sz w:val="22"/>
                <w:szCs w:val="22"/>
              </w:rPr>
            </w:pPr>
          </w:p>
        </w:tc>
        <w:tc>
          <w:tcPr>
            <w:tcW w:w="3240" w:type="dxa"/>
          </w:tcPr>
          <w:p w14:paraId="24913A93"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1.1.8. El. paštas</w:t>
            </w:r>
          </w:p>
        </w:tc>
        <w:tc>
          <w:tcPr>
            <w:tcW w:w="3510" w:type="dxa"/>
            <w:tcBorders>
              <w:top w:val="single" w:sz="6" w:space="0" w:color="auto"/>
              <w:left w:val="single" w:sz="6" w:space="0" w:color="auto"/>
              <w:bottom w:val="single" w:sz="6" w:space="0" w:color="auto"/>
              <w:right w:val="single" w:sz="6" w:space="0" w:color="auto"/>
            </w:tcBorders>
          </w:tcPr>
          <w:p w14:paraId="7280CF59" w14:textId="4D1F2C2D" w:rsidR="007C0212" w:rsidRPr="007E1F00" w:rsidRDefault="007C0212" w:rsidP="007C0212">
            <w:pPr>
              <w:jc w:val="center"/>
              <w:rPr>
                <w:rFonts w:ascii="Arial" w:hAnsi="Arial" w:cs="Arial"/>
                <w:kern w:val="2"/>
                <w:sz w:val="22"/>
                <w:szCs w:val="22"/>
              </w:rPr>
            </w:pPr>
            <w:r w:rsidRPr="007E1F00">
              <w:rPr>
                <w:rStyle w:val="normaltextrun"/>
                <w:rFonts w:ascii="Arial" w:hAnsi="Arial" w:cs="Arial"/>
                <w:sz w:val="22"/>
                <w:szCs w:val="22"/>
              </w:rPr>
              <w:t>infor@cr.vu.lt</w:t>
            </w:r>
            <w:r w:rsidRPr="007E1F00">
              <w:rPr>
                <w:rStyle w:val="eop"/>
                <w:rFonts w:ascii="Arial" w:hAnsi="Arial" w:cs="Arial"/>
                <w:sz w:val="22"/>
                <w:szCs w:val="22"/>
              </w:rPr>
              <w:t> </w:t>
            </w:r>
          </w:p>
        </w:tc>
      </w:tr>
      <w:tr w:rsidR="007C0212" w:rsidRPr="007E1F00" w14:paraId="2F77CD6C" w14:textId="77777777" w:rsidTr="0031420C">
        <w:tc>
          <w:tcPr>
            <w:tcW w:w="2808" w:type="dxa"/>
            <w:vMerge/>
          </w:tcPr>
          <w:p w14:paraId="4C2A2D00" w14:textId="77777777" w:rsidR="007C0212" w:rsidRPr="007E1F00" w:rsidRDefault="007C0212" w:rsidP="007C0212">
            <w:pPr>
              <w:rPr>
                <w:rFonts w:ascii="Arial" w:hAnsi="Arial" w:cs="Arial"/>
                <w:kern w:val="2"/>
                <w:sz w:val="22"/>
                <w:szCs w:val="22"/>
              </w:rPr>
            </w:pPr>
          </w:p>
        </w:tc>
        <w:tc>
          <w:tcPr>
            <w:tcW w:w="3240" w:type="dxa"/>
          </w:tcPr>
          <w:p w14:paraId="090D3A8F"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1.1.9. Šalies atstovas</w:t>
            </w:r>
          </w:p>
        </w:tc>
        <w:tc>
          <w:tcPr>
            <w:tcW w:w="3510" w:type="dxa"/>
            <w:tcBorders>
              <w:top w:val="single" w:sz="6" w:space="0" w:color="auto"/>
              <w:left w:val="single" w:sz="6" w:space="0" w:color="auto"/>
              <w:bottom w:val="single" w:sz="6" w:space="0" w:color="auto"/>
              <w:right w:val="single" w:sz="6" w:space="0" w:color="auto"/>
            </w:tcBorders>
          </w:tcPr>
          <w:p w14:paraId="5B8C4675" w14:textId="3FEEA113" w:rsidR="007C0212" w:rsidRPr="007E1F00" w:rsidRDefault="007C0212" w:rsidP="007C0212">
            <w:pPr>
              <w:jc w:val="center"/>
              <w:rPr>
                <w:rFonts w:ascii="Arial" w:hAnsi="Arial" w:cs="Arial"/>
                <w:kern w:val="2"/>
                <w:sz w:val="22"/>
                <w:szCs w:val="22"/>
              </w:rPr>
            </w:pPr>
            <w:r w:rsidRPr="007E1F00">
              <w:rPr>
                <w:rStyle w:val="normaltextrun"/>
                <w:rFonts w:ascii="Arial" w:hAnsi="Arial" w:cs="Arial"/>
                <w:sz w:val="22"/>
                <w:szCs w:val="22"/>
              </w:rPr>
              <w:t>Kancleris Raimundas Balčiūnaitis</w:t>
            </w:r>
            <w:r w:rsidRPr="007E1F00">
              <w:rPr>
                <w:rStyle w:val="eop"/>
                <w:rFonts w:ascii="Arial" w:hAnsi="Arial" w:cs="Arial"/>
                <w:sz w:val="22"/>
                <w:szCs w:val="22"/>
              </w:rPr>
              <w:t> </w:t>
            </w:r>
          </w:p>
        </w:tc>
      </w:tr>
      <w:tr w:rsidR="007C0212" w:rsidRPr="007E1F00" w14:paraId="0A77FF3B" w14:textId="77777777" w:rsidTr="0031420C">
        <w:tc>
          <w:tcPr>
            <w:tcW w:w="2808" w:type="dxa"/>
            <w:vMerge/>
          </w:tcPr>
          <w:p w14:paraId="221076B0" w14:textId="77777777" w:rsidR="007C0212" w:rsidRPr="007E1F00" w:rsidRDefault="007C0212" w:rsidP="007C0212">
            <w:pPr>
              <w:rPr>
                <w:rFonts w:ascii="Arial" w:hAnsi="Arial" w:cs="Arial"/>
                <w:kern w:val="2"/>
                <w:sz w:val="22"/>
                <w:szCs w:val="22"/>
              </w:rPr>
            </w:pPr>
          </w:p>
        </w:tc>
        <w:tc>
          <w:tcPr>
            <w:tcW w:w="3240" w:type="dxa"/>
          </w:tcPr>
          <w:p w14:paraId="6CA5F83B"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1.1.10. Atstovavimo pagrindas</w:t>
            </w:r>
          </w:p>
        </w:tc>
        <w:tc>
          <w:tcPr>
            <w:tcW w:w="3510" w:type="dxa"/>
            <w:tcBorders>
              <w:top w:val="single" w:sz="6" w:space="0" w:color="auto"/>
              <w:left w:val="single" w:sz="6" w:space="0" w:color="auto"/>
              <w:bottom w:val="single" w:sz="6" w:space="0" w:color="auto"/>
              <w:right w:val="single" w:sz="6" w:space="0" w:color="auto"/>
            </w:tcBorders>
          </w:tcPr>
          <w:p w14:paraId="3630D569" w14:textId="40A630DE" w:rsidR="007C0212" w:rsidRPr="007E1F00" w:rsidRDefault="007C0212" w:rsidP="007C0212">
            <w:pPr>
              <w:jc w:val="center"/>
              <w:rPr>
                <w:rFonts w:ascii="Arial" w:hAnsi="Arial" w:cs="Arial"/>
                <w:kern w:val="2"/>
                <w:sz w:val="22"/>
                <w:szCs w:val="22"/>
              </w:rPr>
            </w:pPr>
            <w:r w:rsidRPr="007E1F00">
              <w:rPr>
                <w:rStyle w:val="normaltextrun"/>
                <w:rFonts w:ascii="Arial" w:hAnsi="Arial" w:cs="Arial"/>
                <w:color w:val="000000"/>
                <w:sz w:val="22"/>
                <w:szCs w:val="22"/>
                <w:shd w:val="clear" w:color="auto" w:fill="FFFFFF"/>
              </w:rPr>
              <w:t>Vilniaus universiteto rektoriaus 2025-04-01 įgaliojimas RI-86</w:t>
            </w:r>
            <w:r w:rsidRPr="007E1F00">
              <w:rPr>
                <w:rStyle w:val="eop"/>
                <w:rFonts w:ascii="Arial" w:hAnsi="Arial" w:cs="Arial"/>
                <w:color w:val="000000"/>
                <w:sz w:val="22"/>
                <w:szCs w:val="22"/>
                <w:shd w:val="clear" w:color="auto" w:fill="FFFFFF"/>
              </w:rPr>
              <w:t> </w:t>
            </w:r>
          </w:p>
        </w:tc>
      </w:tr>
      <w:tr w:rsidR="007C0212" w:rsidRPr="007E1F00" w14:paraId="28F90AE0" w14:textId="77777777">
        <w:tc>
          <w:tcPr>
            <w:tcW w:w="2808" w:type="dxa"/>
            <w:vMerge w:val="restart"/>
          </w:tcPr>
          <w:p w14:paraId="0FF864D4" w14:textId="77777777" w:rsidR="007C0212" w:rsidRPr="007E1F00" w:rsidRDefault="007C0212" w:rsidP="007C0212">
            <w:pPr>
              <w:rPr>
                <w:rFonts w:ascii="Arial" w:hAnsi="Arial" w:cs="Arial"/>
                <w:b/>
                <w:kern w:val="2"/>
                <w:sz w:val="22"/>
                <w:szCs w:val="22"/>
              </w:rPr>
            </w:pPr>
          </w:p>
          <w:p w14:paraId="4740E106" w14:textId="77777777" w:rsidR="007C0212" w:rsidRPr="007E1F00" w:rsidRDefault="007C0212" w:rsidP="007C0212">
            <w:pPr>
              <w:rPr>
                <w:rFonts w:ascii="Arial" w:hAnsi="Arial" w:cs="Arial"/>
                <w:b/>
                <w:kern w:val="2"/>
                <w:sz w:val="22"/>
                <w:szCs w:val="22"/>
              </w:rPr>
            </w:pPr>
            <w:r w:rsidRPr="007E1F00">
              <w:rPr>
                <w:rFonts w:ascii="Arial" w:hAnsi="Arial" w:cs="Arial"/>
                <w:b/>
                <w:kern w:val="2"/>
                <w:sz w:val="22"/>
                <w:szCs w:val="22"/>
              </w:rPr>
              <w:t>1.2. Tiekėjas</w:t>
            </w:r>
          </w:p>
          <w:p w14:paraId="55BB819E" w14:textId="77777777" w:rsidR="007C0212" w:rsidRPr="007E1F00" w:rsidRDefault="007C0212" w:rsidP="007E1F00">
            <w:pPr>
              <w:rPr>
                <w:rFonts w:ascii="Arial" w:hAnsi="Arial" w:cs="Arial"/>
                <w:b/>
                <w:kern w:val="2"/>
                <w:sz w:val="22"/>
                <w:szCs w:val="22"/>
              </w:rPr>
            </w:pPr>
          </w:p>
        </w:tc>
        <w:tc>
          <w:tcPr>
            <w:tcW w:w="3240" w:type="dxa"/>
          </w:tcPr>
          <w:p w14:paraId="156876AC"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1.2.1. Pavadinimas</w:t>
            </w:r>
          </w:p>
        </w:tc>
        <w:tc>
          <w:tcPr>
            <w:tcW w:w="3510" w:type="dxa"/>
          </w:tcPr>
          <w:p w14:paraId="639D6A04" w14:textId="189E7BC5" w:rsidR="007C0212" w:rsidRPr="007E1F00" w:rsidRDefault="00DF28B1" w:rsidP="007C0212">
            <w:pPr>
              <w:jc w:val="center"/>
              <w:rPr>
                <w:rFonts w:ascii="Arial" w:hAnsi="Arial" w:cs="Arial"/>
                <w:kern w:val="2"/>
                <w:sz w:val="22"/>
                <w:szCs w:val="22"/>
              </w:rPr>
            </w:pPr>
            <w:r w:rsidRPr="007E1F00">
              <w:rPr>
                <w:rFonts w:ascii="Arial" w:hAnsi="Arial" w:cs="Arial"/>
                <w:kern w:val="2"/>
                <w:sz w:val="22"/>
                <w:szCs w:val="22"/>
              </w:rPr>
              <w:t>UAB ,,Corner Case Technologies‘‘</w:t>
            </w:r>
          </w:p>
        </w:tc>
      </w:tr>
      <w:tr w:rsidR="007C0212" w:rsidRPr="007E1F00" w14:paraId="0A1AE813" w14:textId="77777777">
        <w:tc>
          <w:tcPr>
            <w:tcW w:w="2808" w:type="dxa"/>
            <w:vMerge/>
          </w:tcPr>
          <w:p w14:paraId="7522EAAB" w14:textId="77777777" w:rsidR="007C0212" w:rsidRPr="007E1F00" w:rsidRDefault="007C0212" w:rsidP="007C0212">
            <w:pPr>
              <w:rPr>
                <w:rFonts w:ascii="Arial" w:hAnsi="Arial" w:cs="Arial"/>
                <w:b/>
                <w:kern w:val="2"/>
                <w:sz w:val="22"/>
                <w:szCs w:val="22"/>
              </w:rPr>
            </w:pPr>
          </w:p>
        </w:tc>
        <w:tc>
          <w:tcPr>
            <w:tcW w:w="3240" w:type="dxa"/>
          </w:tcPr>
          <w:p w14:paraId="5791A445"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1.2.2. Juridinio asmens kodas</w:t>
            </w:r>
          </w:p>
        </w:tc>
        <w:tc>
          <w:tcPr>
            <w:tcW w:w="3510" w:type="dxa"/>
          </w:tcPr>
          <w:p w14:paraId="0957D88A" w14:textId="6B6CF270" w:rsidR="007C0212" w:rsidRPr="007E1F00" w:rsidRDefault="00DF28B1" w:rsidP="007C0212">
            <w:pPr>
              <w:jc w:val="center"/>
              <w:rPr>
                <w:rFonts w:ascii="Arial" w:hAnsi="Arial" w:cs="Arial"/>
                <w:kern w:val="2"/>
                <w:sz w:val="22"/>
                <w:szCs w:val="22"/>
              </w:rPr>
            </w:pPr>
            <w:r w:rsidRPr="007E1F00">
              <w:rPr>
                <w:rFonts w:ascii="Arial" w:hAnsi="Arial" w:cs="Arial"/>
                <w:color w:val="000000"/>
                <w:sz w:val="22"/>
                <w:szCs w:val="22"/>
              </w:rPr>
              <w:t>304310978</w:t>
            </w:r>
          </w:p>
        </w:tc>
      </w:tr>
      <w:tr w:rsidR="007C0212" w:rsidRPr="007E1F00" w14:paraId="4E901946" w14:textId="77777777">
        <w:tc>
          <w:tcPr>
            <w:tcW w:w="2808" w:type="dxa"/>
            <w:vMerge/>
          </w:tcPr>
          <w:p w14:paraId="4545CE62" w14:textId="77777777" w:rsidR="007C0212" w:rsidRPr="007E1F00" w:rsidRDefault="007C0212" w:rsidP="007C0212">
            <w:pPr>
              <w:rPr>
                <w:rFonts w:ascii="Arial" w:hAnsi="Arial" w:cs="Arial"/>
                <w:b/>
                <w:kern w:val="2"/>
                <w:sz w:val="22"/>
                <w:szCs w:val="22"/>
              </w:rPr>
            </w:pPr>
          </w:p>
        </w:tc>
        <w:tc>
          <w:tcPr>
            <w:tcW w:w="3240" w:type="dxa"/>
          </w:tcPr>
          <w:p w14:paraId="220B6942"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1.2.3. Adresas</w:t>
            </w:r>
          </w:p>
        </w:tc>
        <w:tc>
          <w:tcPr>
            <w:tcW w:w="3510" w:type="dxa"/>
          </w:tcPr>
          <w:p w14:paraId="2AD1D2C8" w14:textId="5F42EEDB" w:rsidR="007C0212" w:rsidRPr="007E1F00" w:rsidRDefault="00DF28B1" w:rsidP="007C0212">
            <w:pPr>
              <w:jc w:val="center"/>
              <w:rPr>
                <w:rFonts w:ascii="Arial" w:hAnsi="Arial" w:cs="Arial"/>
                <w:kern w:val="2"/>
                <w:sz w:val="22"/>
                <w:szCs w:val="22"/>
              </w:rPr>
            </w:pPr>
            <w:r w:rsidRPr="007E1F00">
              <w:rPr>
                <w:rFonts w:ascii="Arial" w:hAnsi="Arial" w:cs="Arial"/>
                <w:color w:val="000000"/>
                <w:sz w:val="22"/>
                <w:szCs w:val="22"/>
              </w:rPr>
              <w:t>Drobės g. 62, LT-45181, Kaunas, Lietuva</w:t>
            </w:r>
          </w:p>
        </w:tc>
      </w:tr>
      <w:tr w:rsidR="007C0212" w:rsidRPr="007E1F00" w14:paraId="59CE7E83" w14:textId="77777777">
        <w:tc>
          <w:tcPr>
            <w:tcW w:w="2808" w:type="dxa"/>
            <w:vMerge/>
          </w:tcPr>
          <w:p w14:paraId="09266B60" w14:textId="77777777" w:rsidR="007C0212" w:rsidRPr="007E1F00" w:rsidRDefault="007C0212" w:rsidP="007C0212">
            <w:pPr>
              <w:rPr>
                <w:rFonts w:ascii="Arial" w:hAnsi="Arial" w:cs="Arial"/>
                <w:b/>
                <w:kern w:val="2"/>
                <w:sz w:val="22"/>
                <w:szCs w:val="22"/>
              </w:rPr>
            </w:pPr>
          </w:p>
        </w:tc>
        <w:tc>
          <w:tcPr>
            <w:tcW w:w="3240" w:type="dxa"/>
          </w:tcPr>
          <w:p w14:paraId="21F1E64B"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1.2.4. PVM mokėtojo kodas</w:t>
            </w:r>
          </w:p>
        </w:tc>
        <w:tc>
          <w:tcPr>
            <w:tcW w:w="3510" w:type="dxa"/>
          </w:tcPr>
          <w:p w14:paraId="581C895C" w14:textId="68FBAB09" w:rsidR="007C0212" w:rsidRPr="007E1F00" w:rsidRDefault="00DF28B1" w:rsidP="007C0212">
            <w:pPr>
              <w:jc w:val="center"/>
              <w:rPr>
                <w:rFonts w:ascii="Arial" w:hAnsi="Arial" w:cs="Arial"/>
                <w:kern w:val="2"/>
                <w:sz w:val="22"/>
                <w:szCs w:val="22"/>
              </w:rPr>
            </w:pPr>
            <w:r w:rsidRPr="007E1F00">
              <w:rPr>
                <w:rFonts w:ascii="Arial" w:hAnsi="Arial" w:cs="Arial"/>
                <w:color w:val="000000"/>
                <w:sz w:val="22"/>
                <w:szCs w:val="22"/>
              </w:rPr>
              <w:t> LT100010607810</w:t>
            </w:r>
          </w:p>
        </w:tc>
      </w:tr>
      <w:tr w:rsidR="007C0212" w:rsidRPr="007E1F00" w14:paraId="20443EFE" w14:textId="77777777">
        <w:tc>
          <w:tcPr>
            <w:tcW w:w="2808" w:type="dxa"/>
            <w:vMerge/>
          </w:tcPr>
          <w:p w14:paraId="61D85D9A" w14:textId="77777777" w:rsidR="007C0212" w:rsidRPr="007E1F00" w:rsidRDefault="007C0212" w:rsidP="007C0212">
            <w:pPr>
              <w:rPr>
                <w:rFonts w:ascii="Arial" w:hAnsi="Arial" w:cs="Arial"/>
                <w:b/>
                <w:kern w:val="2"/>
                <w:sz w:val="22"/>
                <w:szCs w:val="22"/>
              </w:rPr>
            </w:pPr>
          </w:p>
        </w:tc>
        <w:tc>
          <w:tcPr>
            <w:tcW w:w="3240" w:type="dxa"/>
          </w:tcPr>
          <w:p w14:paraId="448BBA02"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1.2.5. Atsiskaitomoji sąskaita</w:t>
            </w:r>
          </w:p>
        </w:tc>
        <w:tc>
          <w:tcPr>
            <w:tcW w:w="3510" w:type="dxa"/>
          </w:tcPr>
          <w:p w14:paraId="3F6BA921" w14:textId="38FE833C" w:rsidR="007C0212" w:rsidRPr="007E1F00" w:rsidRDefault="00DF28B1" w:rsidP="007C0212">
            <w:pPr>
              <w:jc w:val="center"/>
              <w:rPr>
                <w:rFonts w:ascii="Arial" w:hAnsi="Arial" w:cs="Arial"/>
                <w:kern w:val="2"/>
                <w:sz w:val="22"/>
                <w:szCs w:val="22"/>
              </w:rPr>
            </w:pPr>
            <w:r w:rsidRPr="007E1F00">
              <w:rPr>
                <w:rFonts w:ascii="Arial" w:hAnsi="Arial" w:cs="Arial"/>
                <w:color w:val="212529"/>
                <w:sz w:val="22"/>
                <w:szCs w:val="22"/>
                <w:shd w:val="clear" w:color="auto" w:fill="F8F8F8"/>
              </w:rPr>
              <w:t>LT557044060008113546</w:t>
            </w:r>
          </w:p>
        </w:tc>
      </w:tr>
      <w:tr w:rsidR="007C0212" w:rsidRPr="007E1F00" w14:paraId="30EA3855" w14:textId="77777777">
        <w:tc>
          <w:tcPr>
            <w:tcW w:w="2808" w:type="dxa"/>
            <w:vMerge/>
          </w:tcPr>
          <w:p w14:paraId="75314E3E" w14:textId="77777777" w:rsidR="007C0212" w:rsidRPr="007E1F00" w:rsidRDefault="007C0212" w:rsidP="007C0212">
            <w:pPr>
              <w:rPr>
                <w:rFonts w:ascii="Arial" w:hAnsi="Arial" w:cs="Arial"/>
                <w:b/>
                <w:kern w:val="2"/>
                <w:sz w:val="22"/>
                <w:szCs w:val="22"/>
              </w:rPr>
            </w:pPr>
          </w:p>
        </w:tc>
        <w:tc>
          <w:tcPr>
            <w:tcW w:w="3240" w:type="dxa"/>
          </w:tcPr>
          <w:p w14:paraId="7F9394A9"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1.2.6. Bankas, banko kodas</w:t>
            </w:r>
          </w:p>
        </w:tc>
        <w:tc>
          <w:tcPr>
            <w:tcW w:w="3510" w:type="dxa"/>
          </w:tcPr>
          <w:p w14:paraId="5BBB0636" w14:textId="20F99EDB" w:rsidR="007C0212" w:rsidRPr="007E1F00" w:rsidRDefault="00DF28B1" w:rsidP="007C0212">
            <w:pPr>
              <w:jc w:val="center"/>
              <w:rPr>
                <w:rFonts w:ascii="Arial" w:hAnsi="Arial" w:cs="Arial"/>
                <w:kern w:val="2"/>
                <w:sz w:val="22"/>
                <w:szCs w:val="22"/>
              </w:rPr>
            </w:pPr>
            <w:r w:rsidRPr="007E1F00">
              <w:rPr>
                <w:rFonts w:ascii="Arial" w:hAnsi="Arial" w:cs="Arial"/>
                <w:kern w:val="2"/>
                <w:sz w:val="22"/>
                <w:szCs w:val="22"/>
              </w:rPr>
              <w:t xml:space="preserve">SEB, </w:t>
            </w:r>
            <w:r w:rsidRPr="007E1F00">
              <w:rPr>
                <w:rFonts w:ascii="Arial" w:hAnsi="Arial" w:cs="Arial"/>
                <w:color w:val="1F1F1F"/>
                <w:sz w:val="22"/>
                <w:szCs w:val="22"/>
                <w:shd w:val="clear" w:color="auto" w:fill="FFFFFF"/>
              </w:rPr>
              <w:t>70440</w:t>
            </w:r>
          </w:p>
        </w:tc>
      </w:tr>
      <w:tr w:rsidR="007C0212" w:rsidRPr="007E1F00" w14:paraId="7BD75EB8" w14:textId="77777777">
        <w:tc>
          <w:tcPr>
            <w:tcW w:w="2808" w:type="dxa"/>
            <w:vMerge/>
          </w:tcPr>
          <w:p w14:paraId="247FF23E" w14:textId="77777777" w:rsidR="007C0212" w:rsidRPr="007E1F00" w:rsidRDefault="007C0212" w:rsidP="007C0212">
            <w:pPr>
              <w:rPr>
                <w:rFonts w:ascii="Arial" w:hAnsi="Arial" w:cs="Arial"/>
                <w:b/>
                <w:kern w:val="2"/>
                <w:sz w:val="22"/>
                <w:szCs w:val="22"/>
              </w:rPr>
            </w:pPr>
          </w:p>
        </w:tc>
        <w:tc>
          <w:tcPr>
            <w:tcW w:w="3240" w:type="dxa"/>
          </w:tcPr>
          <w:p w14:paraId="5B7CF470"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1.2.7. Telefonas</w:t>
            </w:r>
          </w:p>
        </w:tc>
        <w:tc>
          <w:tcPr>
            <w:tcW w:w="3510" w:type="dxa"/>
          </w:tcPr>
          <w:p w14:paraId="63BA4434" w14:textId="644434B6" w:rsidR="007C0212" w:rsidRPr="007E1F00" w:rsidRDefault="00DF28B1" w:rsidP="007C0212">
            <w:pPr>
              <w:jc w:val="center"/>
              <w:rPr>
                <w:rFonts w:ascii="Arial" w:hAnsi="Arial" w:cs="Arial"/>
                <w:kern w:val="2"/>
                <w:sz w:val="22"/>
                <w:szCs w:val="22"/>
              </w:rPr>
            </w:pPr>
            <w:r w:rsidRPr="007E1F00">
              <w:rPr>
                <w:rFonts w:ascii="Arial" w:hAnsi="Arial" w:cs="Arial"/>
                <w:color w:val="000000"/>
                <w:sz w:val="22"/>
                <w:szCs w:val="22"/>
              </w:rPr>
              <w:t>+37067113149</w:t>
            </w:r>
          </w:p>
        </w:tc>
      </w:tr>
      <w:tr w:rsidR="007C0212" w:rsidRPr="007E1F00" w14:paraId="4B871DAB" w14:textId="77777777">
        <w:tc>
          <w:tcPr>
            <w:tcW w:w="2808" w:type="dxa"/>
            <w:vMerge/>
          </w:tcPr>
          <w:p w14:paraId="1059C543" w14:textId="77777777" w:rsidR="007C0212" w:rsidRPr="007E1F00" w:rsidRDefault="007C0212" w:rsidP="007C0212">
            <w:pPr>
              <w:rPr>
                <w:rFonts w:ascii="Arial" w:hAnsi="Arial" w:cs="Arial"/>
                <w:b/>
                <w:kern w:val="2"/>
                <w:sz w:val="22"/>
                <w:szCs w:val="22"/>
              </w:rPr>
            </w:pPr>
          </w:p>
        </w:tc>
        <w:tc>
          <w:tcPr>
            <w:tcW w:w="3240" w:type="dxa"/>
          </w:tcPr>
          <w:p w14:paraId="5EF15E19"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1.2.8. El. paštas</w:t>
            </w:r>
          </w:p>
        </w:tc>
        <w:tc>
          <w:tcPr>
            <w:tcW w:w="3510" w:type="dxa"/>
          </w:tcPr>
          <w:p w14:paraId="6CB3DF36" w14:textId="4C35B013" w:rsidR="007C0212" w:rsidRPr="007E1F00" w:rsidRDefault="00DF28B1" w:rsidP="007C0212">
            <w:pPr>
              <w:jc w:val="center"/>
              <w:rPr>
                <w:rFonts w:ascii="Arial" w:hAnsi="Arial" w:cs="Arial"/>
                <w:kern w:val="2"/>
                <w:sz w:val="22"/>
                <w:szCs w:val="22"/>
              </w:rPr>
            </w:pPr>
            <w:r w:rsidRPr="007E1F00">
              <w:rPr>
                <w:rFonts w:ascii="Arial" w:hAnsi="Arial" w:cs="Arial"/>
                <w:kern w:val="2"/>
                <w:sz w:val="22"/>
                <w:szCs w:val="22"/>
              </w:rPr>
              <w:t>sales@cornercasetech.com</w:t>
            </w:r>
          </w:p>
        </w:tc>
      </w:tr>
      <w:tr w:rsidR="007C0212" w:rsidRPr="007E1F00" w14:paraId="17D7FA5F" w14:textId="77777777">
        <w:tc>
          <w:tcPr>
            <w:tcW w:w="2808" w:type="dxa"/>
            <w:vMerge/>
          </w:tcPr>
          <w:p w14:paraId="1989F720" w14:textId="77777777" w:rsidR="007C0212" w:rsidRPr="007E1F00" w:rsidRDefault="007C0212" w:rsidP="007C0212">
            <w:pPr>
              <w:rPr>
                <w:rFonts w:ascii="Arial" w:hAnsi="Arial" w:cs="Arial"/>
                <w:b/>
                <w:kern w:val="2"/>
                <w:sz w:val="22"/>
                <w:szCs w:val="22"/>
              </w:rPr>
            </w:pPr>
          </w:p>
        </w:tc>
        <w:tc>
          <w:tcPr>
            <w:tcW w:w="3240" w:type="dxa"/>
          </w:tcPr>
          <w:p w14:paraId="5CDA3D79"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1.2.9. Šalies atstovas</w:t>
            </w:r>
          </w:p>
        </w:tc>
        <w:tc>
          <w:tcPr>
            <w:tcW w:w="3510" w:type="dxa"/>
          </w:tcPr>
          <w:p w14:paraId="3B75234C" w14:textId="48787C79" w:rsidR="007C0212" w:rsidRPr="007E1F00" w:rsidRDefault="00DF28B1" w:rsidP="007C0212">
            <w:pPr>
              <w:jc w:val="center"/>
              <w:rPr>
                <w:rFonts w:ascii="Arial" w:hAnsi="Arial" w:cs="Arial"/>
                <w:kern w:val="2"/>
                <w:sz w:val="22"/>
                <w:szCs w:val="22"/>
              </w:rPr>
            </w:pPr>
            <w:r w:rsidRPr="007E1F00">
              <w:rPr>
                <w:rFonts w:ascii="Arial" w:hAnsi="Arial" w:cs="Arial"/>
                <w:kern w:val="2"/>
                <w:sz w:val="22"/>
                <w:szCs w:val="22"/>
              </w:rPr>
              <w:t>Mindaugas Greičius</w:t>
            </w:r>
          </w:p>
        </w:tc>
      </w:tr>
      <w:tr w:rsidR="007C0212" w:rsidRPr="007E1F00" w14:paraId="167F9BBD" w14:textId="77777777">
        <w:tc>
          <w:tcPr>
            <w:tcW w:w="2808" w:type="dxa"/>
            <w:vMerge/>
          </w:tcPr>
          <w:p w14:paraId="53ACC73B" w14:textId="77777777" w:rsidR="007C0212" w:rsidRPr="007E1F00" w:rsidRDefault="007C0212" w:rsidP="007C0212">
            <w:pPr>
              <w:rPr>
                <w:rFonts w:ascii="Arial" w:hAnsi="Arial" w:cs="Arial"/>
                <w:b/>
                <w:kern w:val="2"/>
                <w:sz w:val="22"/>
                <w:szCs w:val="22"/>
              </w:rPr>
            </w:pPr>
          </w:p>
        </w:tc>
        <w:tc>
          <w:tcPr>
            <w:tcW w:w="3240" w:type="dxa"/>
          </w:tcPr>
          <w:p w14:paraId="26640F88" w14:textId="77777777" w:rsidR="007C0212" w:rsidRPr="007E1F00" w:rsidRDefault="007C0212" w:rsidP="007C0212">
            <w:pPr>
              <w:rPr>
                <w:rFonts w:ascii="Arial" w:hAnsi="Arial" w:cs="Arial"/>
                <w:kern w:val="2"/>
                <w:sz w:val="22"/>
                <w:szCs w:val="22"/>
              </w:rPr>
            </w:pPr>
            <w:r w:rsidRPr="007E1F00">
              <w:rPr>
                <w:rFonts w:ascii="Arial" w:hAnsi="Arial" w:cs="Arial"/>
                <w:kern w:val="2"/>
                <w:sz w:val="22"/>
                <w:szCs w:val="22"/>
              </w:rPr>
              <w:t>1.2.10. Atstovavimo pagrindas</w:t>
            </w:r>
          </w:p>
        </w:tc>
        <w:tc>
          <w:tcPr>
            <w:tcW w:w="3510" w:type="dxa"/>
          </w:tcPr>
          <w:p w14:paraId="67B499DD" w14:textId="3BD58FC4" w:rsidR="007C0212" w:rsidRPr="007E1F00" w:rsidRDefault="00DF28B1" w:rsidP="007C0212">
            <w:pPr>
              <w:jc w:val="center"/>
              <w:rPr>
                <w:rFonts w:ascii="Arial" w:hAnsi="Arial" w:cs="Arial"/>
                <w:kern w:val="2"/>
                <w:sz w:val="22"/>
                <w:szCs w:val="22"/>
              </w:rPr>
            </w:pPr>
            <w:r w:rsidRPr="007E1F00">
              <w:rPr>
                <w:rFonts w:ascii="Arial" w:hAnsi="Arial" w:cs="Arial"/>
                <w:kern w:val="2"/>
                <w:sz w:val="22"/>
                <w:szCs w:val="22"/>
              </w:rPr>
              <w:t>Direktorius</w:t>
            </w:r>
          </w:p>
        </w:tc>
      </w:tr>
    </w:tbl>
    <w:p w14:paraId="38865D14" w14:textId="77777777" w:rsidR="00DA2ADD" w:rsidRPr="007E1F00" w:rsidRDefault="00DA2ADD">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7E1F00" w14:paraId="416D14C4" w14:textId="77777777">
        <w:trPr>
          <w:trHeight w:val="300"/>
        </w:trPr>
        <w:tc>
          <w:tcPr>
            <w:tcW w:w="9535" w:type="dxa"/>
            <w:gridSpan w:val="4"/>
          </w:tcPr>
          <w:p w14:paraId="15ADA3AE" w14:textId="77777777" w:rsidR="00DA2ADD" w:rsidRPr="007E1F00" w:rsidRDefault="005B3C59">
            <w:pPr>
              <w:jc w:val="center"/>
              <w:rPr>
                <w:rFonts w:ascii="Arial" w:hAnsi="Arial" w:cs="Arial"/>
                <w:b/>
                <w:kern w:val="2"/>
                <w:sz w:val="22"/>
                <w:szCs w:val="22"/>
              </w:rPr>
            </w:pPr>
            <w:r w:rsidRPr="007E1F00">
              <w:rPr>
                <w:rFonts w:ascii="Arial" w:hAnsi="Arial" w:cs="Arial"/>
                <w:b/>
                <w:kern w:val="2"/>
                <w:sz w:val="22"/>
                <w:szCs w:val="22"/>
              </w:rPr>
              <w:t>2. ATSAKINGI ASMENYS</w:t>
            </w:r>
          </w:p>
        </w:tc>
      </w:tr>
      <w:tr w:rsidR="00DA2ADD" w:rsidRPr="007E1F00" w14:paraId="13602E7E" w14:textId="77777777">
        <w:trPr>
          <w:trHeight w:val="300"/>
        </w:trPr>
        <w:tc>
          <w:tcPr>
            <w:tcW w:w="3094" w:type="dxa"/>
            <w:gridSpan w:val="2"/>
          </w:tcPr>
          <w:p w14:paraId="10C272C8" w14:textId="77777777" w:rsidR="00DA2ADD" w:rsidRPr="007E1F00" w:rsidRDefault="005B3C59">
            <w:pPr>
              <w:rPr>
                <w:rFonts w:ascii="Arial" w:hAnsi="Arial" w:cs="Arial"/>
                <w:b/>
                <w:kern w:val="2"/>
                <w:sz w:val="22"/>
                <w:szCs w:val="22"/>
              </w:rPr>
            </w:pPr>
            <w:r w:rsidRPr="007E1F00">
              <w:rPr>
                <w:rFonts w:ascii="Arial" w:hAnsi="Arial" w:cs="Arial"/>
                <w:b/>
                <w:kern w:val="2"/>
                <w:sz w:val="22"/>
                <w:szCs w:val="22"/>
              </w:rPr>
              <w:t xml:space="preserve">2.1. Pirkėjo kontaktiniai asmenys, atsakingi už Sutarties vykdymą, </w:t>
            </w:r>
            <w:r w:rsidRPr="007E1F00">
              <w:rPr>
                <w:rFonts w:ascii="Arial" w:hAnsi="Arial" w:cs="Arial"/>
                <w:b/>
                <w:sz w:val="22"/>
                <w:szCs w:val="22"/>
              </w:rPr>
              <w:t>Paslaugų</w:t>
            </w:r>
            <w:r w:rsidRPr="007E1F00">
              <w:rPr>
                <w:rFonts w:ascii="Arial" w:hAnsi="Arial" w:cs="Arial"/>
                <w:b/>
                <w:kern w:val="2"/>
                <w:sz w:val="22"/>
                <w:szCs w:val="22"/>
              </w:rPr>
              <w:t xml:space="preserve"> priėmimą, Sąskaitų per informacinę sistemą SABIS priėmimą</w:t>
            </w:r>
          </w:p>
        </w:tc>
        <w:tc>
          <w:tcPr>
            <w:tcW w:w="6441" w:type="dxa"/>
            <w:gridSpan w:val="2"/>
          </w:tcPr>
          <w:p w14:paraId="0EBA1264" w14:textId="15A3E391" w:rsidR="00DA2ADD" w:rsidRPr="007E1F00" w:rsidRDefault="007E1F00" w:rsidP="007E1F00">
            <w:pPr>
              <w:jc w:val="both"/>
              <w:rPr>
                <w:rFonts w:ascii="Arial" w:hAnsi="Arial" w:cs="Arial"/>
                <w:color w:val="4472C4"/>
                <w:kern w:val="2"/>
                <w:sz w:val="22"/>
                <w:szCs w:val="22"/>
              </w:rPr>
            </w:pPr>
            <w:r w:rsidRPr="007E1F00">
              <w:rPr>
                <w:rFonts w:ascii="Arial" w:hAnsi="Arial" w:cs="Arial"/>
                <w:color w:val="000000" w:themeColor="text1"/>
                <w:kern w:val="2"/>
                <w:sz w:val="22"/>
                <w:szCs w:val="22"/>
              </w:rPr>
              <w:t xml:space="preserve">Informacinių technologijų paslaugų centras, vadovas Arijus Ketlerius, </w:t>
            </w:r>
            <w:hyperlink r:id="rId10" w:history="1">
              <w:r w:rsidRPr="00EA2DD7">
                <w:rPr>
                  <w:rStyle w:val="Hyperlink"/>
                  <w:rFonts w:ascii="Arial" w:hAnsi="Arial" w:cs="Arial"/>
                  <w:kern w:val="2"/>
                  <w:sz w:val="22"/>
                  <w:szCs w:val="22"/>
                </w:rPr>
                <w:t>arijus.ketlerius@itpc.vu.lt</w:t>
              </w:r>
            </w:hyperlink>
            <w:r>
              <w:rPr>
                <w:rFonts w:ascii="Arial" w:hAnsi="Arial" w:cs="Arial"/>
                <w:color w:val="000000" w:themeColor="text1"/>
                <w:kern w:val="2"/>
                <w:sz w:val="22"/>
                <w:szCs w:val="22"/>
              </w:rPr>
              <w:t xml:space="preserve"> </w:t>
            </w:r>
          </w:p>
        </w:tc>
      </w:tr>
      <w:tr w:rsidR="00DA2ADD" w:rsidRPr="007E1F00" w14:paraId="3EFDFE28" w14:textId="77777777">
        <w:trPr>
          <w:trHeight w:val="300"/>
        </w:trPr>
        <w:tc>
          <w:tcPr>
            <w:tcW w:w="3094" w:type="dxa"/>
            <w:gridSpan w:val="2"/>
          </w:tcPr>
          <w:p w14:paraId="6BE45909" w14:textId="77777777" w:rsidR="00DA2ADD" w:rsidRPr="007E1F00" w:rsidRDefault="005B3C59">
            <w:pPr>
              <w:rPr>
                <w:rFonts w:ascii="Arial" w:hAnsi="Arial" w:cs="Arial"/>
                <w:b/>
                <w:kern w:val="2"/>
                <w:sz w:val="22"/>
                <w:szCs w:val="22"/>
              </w:rPr>
            </w:pPr>
            <w:r w:rsidRPr="007E1F00">
              <w:rPr>
                <w:rFonts w:ascii="Arial" w:hAnsi="Arial" w:cs="Arial"/>
                <w:b/>
                <w:kern w:val="2"/>
                <w:sz w:val="22"/>
                <w:szCs w:val="22"/>
              </w:rPr>
              <w:t>2.2. Tiekėjo kontaktiniai asmenys, atsakingi už Sutarties vykdymą</w:t>
            </w:r>
          </w:p>
        </w:tc>
        <w:tc>
          <w:tcPr>
            <w:tcW w:w="6441" w:type="dxa"/>
            <w:gridSpan w:val="2"/>
          </w:tcPr>
          <w:p w14:paraId="32389021" w14:textId="1C647863" w:rsidR="00DA2ADD" w:rsidRPr="007E1F00" w:rsidRDefault="00702D3D" w:rsidP="007E1F00">
            <w:pPr>
              <w:jc w:val="both"/>
              <w:rPr>
                <w:rFonts w:ascii="Arial" w:hAnsi="Arial" w:cs="Arial"/>
                <w:color w:val="4472C4"/>
                <w:kern w:val="2"/>
                <w:sz w:val="22"/>
                <w:szCs w:val="22"/>
              </w:rPr>
            </w:pPr>
            <w:r w:rsidRPr="007E1F00">
              <w:rPr>
                <w:rFonts w:ascii="Arial" w:hAnsi="Arial" w:cs="Arial"/>
                <w:color w:val="000000" w:themeColor="text1"/>
                <w:kern w:val="2"/>
                <w:sz w:val="22"/>
                <w:szCs w:val="22"/>
              </w:rPr>
              <w:t xml:space="preserve">Direktorius, Mindaugas Greičius, </w:t>
            </w:r>
            <w:r w:rsidR="007E1F00">
              <w:rPr>
                <w:rFonts w:ascii="Arial" w:hAnsi="Arial" w:cs="Arial"/>
                <w:color w:val="000000" w:themeColor="text1"/>
                <w:kern w:val="2"/>
                <w:sz w:val="22"/>
                <w:szCs w:val="22"/>
              </w:rPr>
              <w:t xml:space="preserve">tel. Nr. </w:t>
            </w:r>
            <w:r w:rsidRPr="007E1F00">
              <w:rPr>
                <w:rFonts w:ascii="Arial" w:hAnsi="Arial" w:cs="Arial"/>
                <w:color w:val="000000" w:themeColor="text1"/>
                <w:sz w:val="22"/>
                <w:szCs w:val="22"/>
              </w:rPr>
              <w:t>+370</w:t>
            </w:r>
            <w:r w:rsidR="007E1F00">
              <w:rPr>
                <w:rFonts w:ascii="Arial" w:hAnsi="Arial" w:cs="Arial"/>
                <w:color w:val="000000" w:themeColor="text1"/>
                <w:sz w:val="22"/>
                <w:szCs w:val="22"/>
              </w:rPr>
              <w:t> </w:t>
            </w:r>
            <w:r w:rsidRPr="007E1F00">
              <w:rPr>
                <w:rFonts w:ascii="Arial" w:hAnsi="Arial" w:cs="Arial"/>
                <w:color w:val="000000" w:themeColor="text1"/>
                <w:sz w:val="22"/>
                <w:szCs w:val="22"/>
              </w:rPr>
              <w:t>671</w:t>
            </w:r>
            <w:r w:rsidR="007E1F00">
              <w:rPr>
                <w:rFonts w:ascii="Arial" w:hAnsi="Arial" w:cs="Arial"/>
                <w:color w:val="000000" w:themeColor="text1"/>
                <w:sz w:val="22"/>
                <w:szCs w:val="22"/>
              </w:rPr>
              <w:t xml:space="preserve"> </w:t>
            </w:r>
            <w:r w:rsidRPr="007E1F00">
              <w:rPr>
                <w:rFonts w:ascii="Arial" w:hAnsi="Arial" w:cs="Arial"/>
                <w:color w:val="000000" w:themeColor="text1"/>
                <w:sz w:val="22"/>
                <w:szCs w:val="22"/>
              </w:rPr>
              <w:t>13149</w:t>
            </w:r>
            <w:r w:rsidRPr="007E1F00">
              <w:rPr>
                <w:rFonts w:ascii="Arial" w:hAnsi="Arial" w:cs="Arial"/>
                <w:color w:val="000000" w:themeColor="text1"/>
                <w:kern w:val="2"/>
                <w:sz w:val="22"/>
                <w:szCs w:val="22"/>
              </w:rPr>
              <w:t xml:space="preserve">, </w:t>
            </w:r>
            <w:r w:rsidR="007E1F00">
              <w:rPr>
                <w:rFonts w:ascii="Arial" w:hAnsi="Arial" w:cs="Arial"/>
                <w:color w:val="000000" w:themeColor="text1"/>
                <w:kern w:val="2"/>
                <w:sz w:val="22"/>
                <w:szCs w:val="22"/>
              </w:rPr>
              <w:t xml:space="preserve"> el. paštas </w:t>
            </w:r>
            <w:hyperlink r:id="rId11" w:history="1">
              <w:r w:rsidR="007E1F00" w:rsidRPr="00EA2DD7">
                <w:rPr>
                  <w:rStyle w:val="Hyperlink"/>
                  <w:rFonts w:ascii="Arial" w:hAnsi="Arial" w:cs="Arial"/>
                  <w:kern w:val="2"/>
                  <w:sz w:val="22"/>
                  <w:szCs w:val="22"/>
                </w:rPr>
                <w:t>mindaugas@cornercasetech.com</w:t>
              </w:r>
            </w:hyperlink>
            <w:r w:rsidR="007E1F00">
              <w:rPr>
                <w:rFonts w:ascii="Arial" w:hAnsi="Arial" w:cs="Arial"/>
                <w:kern w:val="2"/>
                <w:sz w:val="22"/>
                <w:szCs w:val="22"/>
              </w:rPr>
              <w:t xml:space="preserve"> </w:t>
            </w:r>
            <w:r w:rsidRPr="007E1F00">
              <w:rPr>
                <w:rFonts w:ascii="Arial" w:hAnsi="Arial" w:cs="Arial"/>
                <w:color w:val="000000" w:themeColor="text1"/>
                <w:kern w:val="2"/>
                <w:sz w:val="22"/>
                <w:szCs w:val="22"/>
              </w:rPr>
              <w:t xml:space="preserve"> </w:t>
            </w:r>
          </w:p>
        </w:tc>
      </w:tr>
      <w:tr w:rsidR="00DA2ADD" w:rsidRPr="007E1F00" w14:paraId="38241DA0" w14:textId="77777777">
        <w:trPr>
          <w:trHeight w:val="300"/>
        </w:trPr>
        <w:tc>
          <w:tcPr>
            <w:tcW w:w="9535" w:type="dxa"/>
            <w:gridSpan w:val="4"/>
          </w:tcPr>
          <w:p w14:paraId="310C18E7" w14:textId="77777777" w:rsidR="00DA2ADD" w:rsidRPr="007E1F00" w:rsidRDefault="005B3C59">
            <w:pPr>
              <w:jc w:val="center"/>
              <w:rPr>
                <w:rFonts w:ascii="Arial" w:hAnsi="Arial" w:cs="Arial"/>
                <w:b/>
                <w:kern w:val="2"/>
                <w:sz w:val="22"/>
                <w:szCs w:val="22"/>
              </w:rPr>
            </w:pPr>
            <w:r w:rsidRPr="007E1F00">
              <w:rPr>
                <w:rFonts w:ascii="Arial" w:hAnsi="Arial" w:cs="Arial"/>
                <w:b/>
                <w:kern w:val="2"/>
                <w:sz w:val="22"/>
                <w:szCs w:val="22"/>
              </w:rPr>
              <w:t>3. SUTARTIES DALYKAS</w:t>
            </w:r>
          </w:p>
        </w:tc>
      </w:tr>
      <w:tr w:rsidR="00DA2ADD" w:rsidRPr="007E1F00" w14:paraId="4A4AC2C9" w14:textId="77777777">
        <w:trPr>
          <w:trHeight w:val="300"/>
        </w:trPr>
        <w:tc>
          <w:tcPr>
            <w:tcW w:w="3094" w:type="dxa"/>
            <w:gridSpan w:val="2"/>
          </w:tcPr>
          <w:p w14:paraId="5C915672" w14:textId="77777777" w:rsidR="00DA2ADD" w:rsidRPr="007E1F00" w:rsidRDefault="005B3C59">
            <w:pPr>
              <w:rPr>
                <w:rFonts w:ascii="Arial" w:hAnsi="Arial" w:cs="Arial"/>
                <w:b/>
                <w:kern w:val="2"/>
                <w:sz w:val="22"/>
                <w:szCs w:val="22"/>
              </w:rPr>
            </w:pPr>
            <w:r w:rsidRPr="007E1F00">
              <w:rPr>
                <w:rFonts w:ascii="Arial" w:hAnsi="Arial" w:cs="Arial"/>
                <w:b/>
                <w:kern w:val="2"/>
                <w:sz w:val="22"/>
                <w:szCs w:val="22"/>
              </w:rPr>
              <w:lastRenderedPageBreak/>
              <w:t>3.1. Sutarties dalykas</w:t>
            </w:r>
          </w:p>
        </w:tc>
        <w:tc>
          <w:tcPr>
            <w:tcW w:w="6441" w:type="dxa"/>
            <w:gridSpan w:val="2"/>
          </w:tcPr>
          <w:p w14:paraId="4EAE2CA7" w14:textId="4674623B" w:rsidR="00DA2ADD" w:rsidRPr="007E1F00" w:rsidRDefault="005B3C59" w:rsidP="007C0212">
            <w:pPr>
              <w:jc w:val="both"/>
              <w:rPr>
                <w:rFonts w:ascii="Arial" w:hAnsi="Arial" w:cs="Arial"/>
                <w:color w:val="000000"/>
                <w:kern w:val="2"/>
                <w:sz w:val="22"/>
                <w:szCs w:val="22"/>
              </w:rPr>
            </w:pPr>
            <w:r w:rsidRPr="007E1F00">
              <w:rPr>
                <w:rFonts w:ascii="Arial" w:hAnsi="Arial" w:cs="Arial"/>
                <w:kern w:val="2"/>
                <w:sz w:val="22"/>
                <w:szCs w:val="22"/>
              </w:rPr>
              <w:t xml:space="preserve">Tiekėjas įsipareigoja Sutartyje numatytomis sąlygomis suteikti Pirkėjui </w:t>
            </w:r>
            <w:r w:rsidR="007C0212" w:rsidRPr="007E1F00">
              <w:rPr>
                <w:rFonts w:ascii="Arial" w:hAnsi="Arial" w:cs="Arial"/>
                <w:kern w:val="2"/>
                <w:sz w:val="22"/>
                <w:szCs w:val="22"/>
              </w:rPr>
              <w:t xml:space="preserve">praktikos informacinės sistemos vystymo </w:t>
            </w:r>
            <w:r w:rsidRPr="007E1F00">
              <w:rPr>
                <w:rFonts w:ascii="Arial" w:hAnsi="Arial" w:cs="Arial"/>
                <w:kern w:val="2"/>
                <w:sz w:val="22"/>
                <w:szCs w:val="22"/>
              </w:rPr>
              <w:t>Paslaugas</w:t>
            </w:r>
            <w:r w:rsidRPr="007E1F00">
              <w:rPr>
                <w:rFonts w:ascii="Arial" w:hAnsi="Arial" w:cs="Arial"/>
                <w:color w:val="000000"/>
                <w:kern w:val="2"/>
                <w:sz w:val="22"/>
                <w:szCs w:val="22"/>
              </w:rPr>
              <w:t xml:space="preserve"> (toliau – Paslaugos).</w:t>
            </w:r>
          </w:p>
          <w:p w14:paraId="0AF3E953" w14:textId="2EC0E936" w:rsidR="00DA2ADD" w:rsidRPr="007E1F00" w:rsidRDefault="007C0212" w:rsidP="007C0212">
            <w:pPr>
              <w:jc w:val="both"/>
              <w:rPr>
                <w:rFonts w:ascii="Arial" w:hAnsi="Arial" w:cs="Arial"/>
                <w:color w:val="000000"/>
                <w:kern w:val="2"/>
                <w:sz w:val="22"/>
                <w:szCs w:val="22"/>
              </w:rPr>
            </w:pPr>
            <w:r w:rsidRPr="007E1F00">
              <w:rPr>
                <w:rFonts w:ascii="Arial" w:hAnsi="Arial" w:cs="Arial"/>
                <w:color w:val="000000"/>
                <w:kern w:val="2"/>
                <w:sz w:val="22"/>
                <w:szCs w:val="22"/>
              </w:rPr>
              <w:t>Išsamus Paslaugų aprašymas ir kiti reikalavimai teikiamoms Paslaugoms nustatyti Sutarties priede Nr. 1 „Techninė specifikacija“ su priedais (toliau – Techninė specifikacija) ir Sutarties priede Nr. 2 „Pasiūlymas“.</w:t>
            </w:r>
          </w:p>
        </w:tc>
      </w:tr>
      <w:tr w:rsidR="00DA2ADD" w:rsidRPr="007E1F00" w14:paraId="1DD37EEE" w14:textId="77777777">
        <w:trPr>
          <w:trHeight w:val="300"/>
        </w:trPr>
        <w:tc>
          <w:tcPr>
            <w:tcW w:w="3094" w:type="dxa"/>
            <w:gridSpan w:val="2"/>
          </w:tcPr>
          <w:p w14:paraId="311F6440" w14:textId="77777777" w:rsidR="00DA2ADD" w:rsidRPr="007E1F00" w:rsidRDefault="005B3C59">
            <w:pPr>
              <w:rPr>
                <w:rFonts w:ascii="Arial" w:hAnsi="Arial" w:cs="Arial"/>
                <w:b/>
                <w:kern w:val="2"/>
                <w:sz w:val="22"/>
                <w:szCs w:val="22"/>
              </w:rPr>
            </w:pPr>
            <w:r w:rsidRPr="007E1F00">
              <w:rPr>
                <w:rFonts w:ascii="Arial" w:hAnsi="Arial" w:cs="Arial"/>
                <w:b/>
                <w:kern w:val="2"/>
                <w:sz w:val="22"/>
                <w:szCs w:val="22"/>
              </w:rPr>
              <w:t>3.2. Pirkimo pavadinimas ir numeris</w:t>
            </w:r>
          </w:p>
        </w:tc>
        <w:tc>
          <w:tcPr>
            <w:tcW w:w="6441" w:type="dxa"/>
            <w:gridSpan w:val="2"/>
          </w:tcPr>
          <w:p w14:paraId="1C55ACD1" w14:textId="354F539C" w:rsidR="00DA2ADD" w:rsidRPr="007E1F00" w:rsidRDefault="007C0212">
            <w:pPr>
              <w:rPr>
                <w:rFonts w:ascii="Arial" w:hAnsi="Arial" w:cs="Arial"/>
                <w:kern w:val="2"/>
                <w:sz w:val="22"/>
                <w:szCs w:val="22"/>
              </w:rPr>
            </w:pPr>
            <w:r w:rsidRPr="007E1F00">
              <w:rPr>
                <w:rFonts w:ascii="Arial" w:hAnsi="Arial" w:cs="Arial"/>
                <w:kern w:val="2"/>
                <w:sz w:val="22"/>
                <w:szCs w:val="22"/>
              </w:rPr>
              <w:t>Netaikoma</w:t>
            </w:r>
          </w:p>
        </w:tc>
      </w:tr>
      <w:tr w:rsidR="00DA2ADD" w:rsidRPr="007E1F00" w14:paraId="54A1E0A3" w14:textId="77777777">
        <w:trPr>
          <w:trHeight w:val="300"/>
        </w:trPr>
        <w:tc>
          <w:tcPr>
            <w:tcW w:w="3094" w:type="dxa"/>
            <w:gridSpan w:val="2"/>
          </w:tcPr>
          <w:p w14:paraId="55B9425B" w14:textId="77777777" w:rsidR="00DA2ADD" w:rsidRPr="007E1F00" w:rsidRDefault="005B3C59">
            <w:pPr>
              <w:rPr>
                <w:rFonts w:ascii="Arial" w:hAnsi="Arial" w:cs="Arial"/>
                <w:b/>
                <w:kern w:val="2"/>
                <w:sz w:val="22"/>
                <w:szCs w:val="22"/>
              </w:rPr>
            </w:pPr>
            <w:r w:rsidRPr="007E1F00">
              <w:rPr>
                <w:rFonts w:ascii="Arial" w:hAnsi="Arial" w:cs="Arial"/>
                <w:b/>
                <w:kern w:val="2"/>
                <w:sz w:val="22"/>
                <w:szCs w:val="22"/>
              </w:rPr>
              <w:t>3.3. Informacija apie Europos Sąjungos lėšomis finansuojamą projektą arba kitą projektą</w:t>
            </w:r>
          </w:p>
        </w:tc>
        <w:tc>
          <w:tcPr>
            <w:tcW w:w="6441" w:type="dxa"/>
            <w:gridSpan w:val="2"/>
          </w:tcPr>
          <w:p w14:paraId="3F338B5A" w14:textId="77777777" w:rsidR="00DA2ADD" w:rsidRPr="007E1F00" w:rsidRDefault="005B3C59">
            <w:pPr>
              <w:rPr>
                <w:rFonts w:ascii="Arial" w:hAnsi="Arial" w:cs="Arial"/>
                <w:kern w:val="2"/>
                <w:sz w:val="22"/>
                <w:szCs w:val="22"/>
              </w:rPr>
            </w:pPr>
            <w:r w:rsidRPr="007E1F00">
              <w:rPr>
                <w:rFonts w:ascii="Arial" w:hAnsi="Arial" w:cs="Arial"/>
                <w:kern w:val="2"/>
                <w:sz w:val="22"/>
                <w:szCs w:val="22"/>
              </w:rPr>
              <w:t>Netaikoma</w:t>
            </w:r>
          </w:p>
          <w:p w14:paraId="3775E3EC" w14:textId="77777777" w:rsidR="00DA2ADD" w:rsidRPr="007E1F00" w:rsidRDefault="00DA2ADD">
            <w:pPr>
              <w:rPr>
                <w:rFonts w:ascii="Arial" w:hAnsi="Arial" w:cs="Arial"/>
                <w:kern w:val="2"/>
                <w:sz w:val="22"/>
                <w:szCs w:val="22"/>
              </w:rPr>
            </w:pPr>
          </w:p>
          <w:p w14:paraId="44C1A9F4" w14:textId="3F475380" w:rsidR="00DA2ADD" w:rsidRPr="007E1F00" w:rsidRDefault="00DA2ADD">
            <w:pPr>
              <w:rPr>
                <w:rFonts w:ascii="Arial" w:hAnsi="Arial" w:cs="Arial"/>
                <w:kern w:val="2"/>
                <w:sz w:val="22"/>
                <w:szCs w:val="22"/>
              </w:rPr>
            </w:pPr>
          </w:p>
        </w:tc>
      </w:tr>
      <w:tr w:rsidR="00DA2ADD" w:rsidRPr="007E1F00" w14:paraId="17CFFC6A" w14:textId="77777777">
        <w:trPr>
          <w:trHeight w:val="300"/>
        </w:trPr>
        <w:tc>
          <w:tcPr>
            <w:tcW w:w="9535" w:type="dxa"/>
            <w:gridSpan w:val="4"/>
          </w:tcPr>
          <w:p w14:paraId="6133B5BD" w14:textId="77777777" w:rsidR="00DA2ADD" w:rsidRPr="007E1F00" w:rsidRDefault="005B3C59">
            <w:pPr>
              <w:jc w:val="center"/>
              <w:rPr>
                <w:rFonts w:ascii="Arial" w:hAnsi="Arial" w:cs="Arial"/>
                <w:b/>
                <w:kern w:val="2"/>
                <w:sz w:val="22"/>
                <w:szCs w:val="22"/>
              </w:rPr>
            </w:pPr>
            <w:r w:rsidRPr="007E1F00">
              <w:rPr>
                <w:rFonts w:ascii="Arial" w:hAnsi="Arial" w:cs="Arial"/>
                <w:b/>
                <w:kern w:val="2"/>
                <w:sz w:val="22"/>
                <w:szCs w:val="22"/>
              </w:rPr>
              <w:t xml:space="preserve">4. PASLAUGŲ SUTEIKIMO TERMINAI IR PASLAUGŲ PERDAVIMO </w:t>
            </w:r>
            <w:r w:rsidRPr="007E1F00">
              <w:rPr>
                <w:rFonts w:ascii="Arial" w:hAnsi="Arial" w:cs="Arial"/>
                <w:color w:val="000000"/>
                <w:kern w:val="2"/>
                <w:sz w:val="22"/>
                <w:szCs w:val="22"/>
              </w:rPr>
              <w:t>–</w:t>
            </w:r>
            <w:r w:rsidRPr="007E1F00">
              <w:rPr>
                <w:rFonts w:ascii="Arial" w:hAnsi="Arial" w:cs="Arial"/>
                <w:b/>
                <w:kern w:val="2"/>
                <w:sz w:val="22"/>
                <w:szCs w:val="22"/>
              </w:rPr>
              <w:t xml:space="preserve"> PRIĖMIMO TVARKA</w:t>
            </w:r>
          </w:p>
        </w:tc>
      </w:tr>
      <w:tr w:rsidR="00DA2ADD" w:rsidRPr="007E1F00" w14:paraId="131DB159" w14:textId="77777777">
        <w:trPr>
          <w:trHeight w:val="300"/>
        </w:trPr>
        <w:tc>
          <w:tcPr>
            <w:tcW w:w="3094" w:type="dxa"/>
            <w:gridSpan w:val="2"/>
          </w:tcPr>
          <w:p w14:paraId="12F7CFAC" w14:textId="614597B5" w:rsidR="00DA2ADD" w:rsidRPr="007E1F00" w:rsidRDefault="005B3C59" w:rsidP="007C0212">
            <w:pPr>
              <w:rPr>
                <w:rFonts w:ascii="Arial" w:hAnsi="Arial" w:cs="Arial"/>
                <w:b/>
                <w:kern w:val="2"/>
                <w:sz w:val="22"/>
                <w:szCs w:val="22"/>
              </w:rPr>
            </w:pPr>
            <w:r w:rsidRPr="007E1F00">
              <w:rPr>
                <w:rFonts w:ascii="Arial" w:hAnsi="Arial" w:cs="Arial"/>
                <w:b/>
                <w:kern w:val="2"/>
                <w:sz w:val="22"/>
                <w:szCs w:val="22"/>
              </w:rPr>
              <w:t xml:space="preserve">4.1. </w:t>
            </w:r>
            <w:r w:rsidRPr="007E1F00">
              <w:rPr>
                <w:rFonts w:ascii="Arial" w:hAnsi="Arial" w:cs="Arial"/>
                <w:b/>
                <w:sz w:val="22"/>
                <w:szCs w:val="22"/>
              </w:rPr>
              <w:t>Paslaugų</w:t>
            </w:r>
            <w:r w:rsidRPr="007E1F00">
              <w:rPr>
                <w:rFonts w:ascii="Arial" w:hAnsi="Arial" w:cs="Arial"/>
                <w:b/>
                <w:kern w:val="2"/>
                <w:sz w:val="22"/>
                <w:szCs w:val="22"/>
              </w:rPr>
              <w:t xml:space="preserve"> </w:t>
            </w:r>
            <w:r w:rsidRPr="007E1F00">
              <w:rPr>
                <w:rFonts w:ascii="Arial" w:hAnsi="Arial" w:cs="Arial"/>
                <w:b/>
                <w:sz w:val="22"/>
                <w:szCs w:val="22"/>
              </w:rPr>
              <w:t>suteikimo</w:t>
            </w:r>
            <w:r w:rsidRPr="007E1F00">
              <w:rPr>
                <w:rFonts w:ascii="Arial" w:hAnsi="Arial" w:cs="Arial"/>
                <w:b/>
                <w:kern w:val="2"/>
                <w:sz w:val="22"/>
                <w:szCs w:val="22"/>
              </w:rPr>
              <w:t xml:space="preserve"> terminas, kai </w:t>
            </w:r>
            <w:r w:rsidRPr="007E1F00">
              <w:rPr>
                <w:rFonts w:ascii="Arial" w:hAnsi="Arial" w:cs="Arial"/>
                <w:b/>
                <w:sz w:val="22"/>
                <w:szCs w:val="22"/>
              </w:rPr>
              <w:t>Paslaugos yra vienkartinio pobūdžio, teikiamos periodiškai arba pagal Pirkėjo Užsakymą</w:t>
            </w:r>
          </w:p>
        </w:tc>
        <w:tc>
          <w:tcPr>
            <w:tcW w:w="6441" w:type="dxa"/>
            <w:gridSpan w:val="2"/>
          </w:tcPr>
          <w:p w14:paraId="47E6A2C5" w14:textId="08BF074A" w:rsidR="00DA2ADD" w:rsidRPr="007E1F00" w:rsidRDefault="005B3C59" w:rsidP="007C0212">
            <w:pPr>
              <w:jc w:val="both"/>
              <w:rPr>
                <w:rFonts w:ascii="Arial" w:hAnsi="Arial" w:cs="Arial"/>
                <w:color w:val="000000" w:themeColor="text1"/>
                <w:sz w:val="22"/>
                <w:szCs w:val="22"/>
              </w:rPr>
            </w:pPr>
            <w:r w:rsidRPr="007E1F00">
              <w:rPr>
                <w:rFonts w:ascii="Arial" w:hAnsi="Arial" w:cs="Arial"/>
                <w:color w:val="000000" w:themeColor="text1"/>
                <w:sz w:val="22"/>
                <w:szCs w:val="22"/>
              </w:rPr>
              <w:t xml:space="preserve">Tiekėjas Paslaugas įsipareigoja teikti </w:t>
            </w:r>
            <w:r w:rsidRPr="007E1F00">
              <w:rPr>
                <w:rFonts w:ascii="Arial" w:hAnsi="Arial" w:cs="Arial"/>
                <w:b/>
                <w:bCs/>
                <w:color w:val="000000" w:themeColor="text1"/>
                <w:sz w:val="22"/>
                <w:szCs w:val="22"/>
              </w:rPr>
              <w:t>nuo</w:t>
            </w:r>
            <w:r w:rsidRPr="007E1F00">
              <w:rPr>
                <w:rFonts w:ascii="Arial" w:hAnsi="Arial" w:cs="Arial"/>
                <w:color w:val="000000" w:themeColor="text1"/>
                <w:sz w:val="22"/>
                <w:szCs w:val="22"/>
              </w:rPr>
              <w:t xml:space="preserve"> Sutarties įsigaliojimo dienos </w:t>
            </w:r>
            <w:r w:rsidRPr="007E1F00">
              <w:rPr>
                <w:rFonts w:ascii="Arial" w:hAnsi="Arial" w:cs="Arial"/>
                <w:b/>
                <w:color w:val="000000" w:themeColor="text1"/>
                <w:sz w:val="22"/>
                <w:szCs w:val="22"/>
              </w:rPr>
              <w:t xml:space="preserve">iki </w:t>
            </w:r>
            <w:r w:rsidR="007C0212" w:rsidRPr="007E1F00">
              <w:rPr>
                <w:rFonts w:ascii="Arial" w:hAnsi="Arial" w:cs="Arial"/>
                <w:b/>
                <w:color w:val="000000" w:themeColor="text1"/>
                <w:sz w:val="22"/>
                <w:szCs w:val="22"/>
              </w:rPr>
              <w:t xml:space="preserve">2025 m. gruodžio 31 d. </w:t>
            </w:r>
          </w:p>
          <w:p w14:paraId="75FF3CA0" w14:textId="77777777" w:rsidR="00DA2ADD" w:rsidRPr="007E1F00" w:rsidRDefault="00DA2ADD">
            <w:pPr>
              <w:rPr>
                <w:rFonts w:ascii="Arial" w:hAnsi="Arial" w:cs="Arial"/>
                <w:sz w:val="22"/>
                <w:szCs w:val="22"/>
              </w:rPr>
            </w:pPr>
          </w:p>
          <w:p w14:paraId="5FB3E323" w14:textId="47CB6745" w:rsidR="00DA2ADD" w:rsidRPr="007E1F00" w:rsidRDefault="00DA2ADD">
            <w:pPr>
              <w:rPr>
                <w:rFonts w:ascii="Arial" w:hAnsi="Arial" w:cs="Arial"/>
                <w:color w:val="4472C4"/>
                <w:sz w:val="22"/>
                <w:szCs w:val="22"/>
              </w:rPr>
            </w:pPr>
          </w:p>
        </w:tc>
      </w:tr>
      <w:tr w:rsidR="00DA2ADD" w:rsidRPr="007E1F00" w14:paraId="5DC09016" w14:textId="77777777">
        <w:trPr>
          <w:trHeight w:val="300"/>
        </w:trPr>
        <w:tc>
          <w:tcPr>
            <w:tcW w:w="3094" w:type="dxa"/>
            <w:gridSpan w:val="2"/>
          </w:tcPr>
          <w:p w14:paraId="6AC8B38C" w14:textId="77777777" w:rsidR="00DA2ADD" w:rsidRPr="007E1F00" w:rsidRDefault="005B3C59">
            <w:pPr>
              <w:rPr>
                <w:rFonts w:ascii="Arial" w:hAnsi="Arial" w:cs="Arial"/>
                <w:b/>
                <w:kern w:val="2"/>
                <w:sz w:val="22"/>
                <w:szCs w:val="22"/>
              </w:rPr>
            </w:pPr>
            <w:r w:rsidRPr="007E1F00">
              <w:rPr>
                <w:rFonts w:ascii="Arial" w:hAnsi="Arial" w:cs="Arial"/>
                <w:b/>
                <w:kern w:val="2"/>
                <w:sz w:val="22"/>
                <w:szCs w:val="22"/>
              </w:rPr>
              <w:t>4.2. Paslaugų / jų dalies / etapo / periodo suteikimo termino pratęsimas</w:t>
            </w:r>
          </w:p>
        </w:tc>
        <w:tc>
          <w:tcPr>
            <w:tcW w:w="6441" w:type="dxa"/>
            <w:gridSpan w:val="2"/>
          </w:tcPr>
          <w:p w14:paraId="309CF76C" w14:textId="77777777" w:rsidR="00DA2ADD" w:rsidRPr="007E1F00" w:rsidRDefault="005B3C59">
            <w:pPr>
              <w:jc w:val="both"/>
              <w:rPr>
                <w:rFonts w:ascii="Arial" w:hAnsi="Arial" w:cs="Arial"/>
                <w:kern w:val="2"/>
                <w:sz w:val="22"/>
                <w:szCs w:val="22"/>
              </w:rPr>
            </w:pPr>
            <w:r w:rsidRPr="007E1F00">
              <w:rPr>
                <w:rFonts w:ascii="Arial" w:hAnsi="Arial" w:cs="Arial"/>
                <w:kern w:val="2"/>
                <w:sz w:val="22"/>
                <w:szCs w:val="22"/>
              </w:rPr>
              <w:t>Netaikoma</w:t>
            </w:r>
          </w:p>
          <w:p w14:paraId="10CCC3ED" w14:textId="49B3D271" w:rsidR="007C0212" w:rsidRPr="007E1F00" w:rsidRDefault="007C0212" w:rsidP="007C0212">
            <w:pPr>
              <w:jc w:val="both"/>
              <w:rPr>
                <w:rFonts w:ascii="Arial" w:hAnsi="Arial" w:cs="Arial"/>
                <w:sz w:val="22"/>
                <w:szCs w:val="22"/>
              </w:rPr>
            </w:pPr>
          </w:p>
          <w:p w14:paraId="1A1CCBBB" w14:textId="45D9EC32" w:rsidR="00DA2ADD" w:rsidRPr="007E1F00" w:rsidRDefault="00DA2ADD">
            <w:pPr>
              <w:rPr>
                <w:rFonts w:ascii="Arial" w:hAnsi="Arial" w:cs="Arial"/>
                <w:sz w:val="22"/>
                <w:szCs w:val="22"/>
              </w:rPr>
            </w:pPr>
          </w:p>
        </w:tc>
      </w:tr>
      <w:tr w:rsidR="00DA2ADD" w:rsidRPr="007E1F00" w14:paraId="1CBBE8B9" w14:textId="77777777">
        <w:trPr>
          <w:trHeight w:val="300"/>
        </w:trPr>
        <w:tc>
          <w:tcPr>
            <w:tcW w:w="3094" w:type="dxa"/>
            <w:gridSpan w:val="2"/>
          </w:tcPr>
          <w:p w14:paraId="3F647CF3" w14:textId="77777777" w:rsidR="00DA2ADD" w:rsidRPr="007E1F00" w:rsidRDefault="005B3C59">
            <w:pPr>
              <w:rPr>
                <w:rFonts w:ascii="Arial" w:hAnsi="Arial" w:cs="Arial"/>
                <w:b/>
                <w:kern w:val="2"/>
                <w:sz w:val="22"/>
                <w:szCs w:val="22"/>
              </w:rPr>
            </w:pPr>
            <w:r w:rsidRPr="007E1F00">
              <w:rPr>
                <w:rFonts w:ascii="Arial" w:hAnsi="Arial" w:cs="Arial"/>
                <w:b/>
                <w:kern w:val="2"/>
                <w:sz w:val="22"/>
                <w:szCs w:val="22"/>
              </w:rPr>
              <w:t>4.3. Užsakymų teikimo tvarka</w:t>
            </w:r>
          </w:p>
        </w:tc>
        <w:tc>
          <w:tcPr>
            <w:tcW w:w="6441" w:type="dxa"/>
            <w:gridSpan w:val="2"/>
          </w:tcPr>
          <w:p w14:paraId="5D9E4B4E" w14:textId="2D3CB555" w:rsidR="00DA2ADD" w:rsidRPr="007E1F00" w:rsidRDefault="005B3C59" w:rsidP="007C0212">
            <w:pPr>
              <w:jc w:val="both"/>
              <w:rPr>
                <w:rFonts w:ascii="Arial" w:hAnsi="Arial" w:cs="Arial"/>
                <w:sz w:val="22"/>
                <w:szCs w:val="22"/>
              </w:rPr>
            </w:pPr>
            <w:r w:rsidRPr="007E1F00">
              <w:rPr>
                <w:rFonts w:ascii="Arial" w:hAnsi="Arial" w:cs="Arial"/>
                <w:color w:val="000000" w:themeColor="text1"/>
                <w:kern w:val="2"/>
                <w:sz w:val="22"/>
                <w:szCs w:val="22"/>
              </w:rPr>
              <w:t>Užsakymai teikiami Tiekėjo</w:t>
            </w:r>
            <w:r w:rsidR="007C0212" w:rsidRPr="007E1F00">
              <w:rPr>
                <w:rFonts w:ascii="Arial" w:hAnsi="Arial" w:cs="Arial"/>
                <w:color w:val="000000" w:themeColor="text1"/>
                <w:kern w:val="2"/>
                <w:sz w:val="22"/>
                <w:szCs w:val="22"/>
              </w:rPr>
              <w:t xml:space="preserve"> 2.2 p.</w:t>
            </w:r>
            <w:r w:rsidRPr="007E1F00">
              <w:rPr>
                <w:rFonts w:ascii="Arial" w:hAnsi="Arial" w:cs="Arial"/>
                <w:color w:val="000000" w:themeColor="text1"/>
                <w:kern w:val="2"/>
                <w:sz w:val="22"/>
                <w:szCs w:val="22"/>
              </w:rPr>
              <w:t xml:space="preserve"> nurodytu elektroniniu paštu ir laikomi gautais nedelsiant nuo Užsakymo pateikimo.</w:t>
            </w:r>
          </w:p>
        </w:tc>
      </w:tr>
      <w:tr w:rsidR="00DA2ADD" w:rsidRPr="007E1F00" w14:paraId="5791AE79" w14:textId="77777777" w:rsidTr="007C0212">
        <w:trPr>
          <w:trHeight w:val="429"/>
        </w:trPr>
        <w:tc>
          <w:tcPr>
            <w:tcW w:w="3094" w:type="dxa"/>
            <w:gridSpan w:val="2"/>
            <w:tcBorders>
              <w:top w:val="single" w:sz="4" w:space="0" w:color="auto"/>
              <w:left w:val="single" w:sz="4" w:space="0" w:color="auto"/>
              <w:bottom w:val="single" w:sz="4" w:space="0" w:color="auto"/>
              <w:right w:val="single" w:sz="4" w:space="0" w:color="auto"/>
            </w:tcBorders>
          </w:tcPr>
          <w:p w14:paraId="6FDBBE92" w14:textId="77777777" w:rsidR="00DA2ADD" w:rsidRPr="007E1F00" w:rsidRDefault="005B3C59">
            <w:pPr>
              <w:rPr>
                <w:rFonts w:ascii="Arial" w:hAnsi="Arial" w:cs="Arial"/>
                <w:b/>
                <w:kern w:val="2"/>
                <w:sz w:val="22"/>
                <w:szCs w:val="22"/>
              </w:rPr>
            </w:pPr>
            <w:r w:rsidRPr="007E1F00">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2ADE2C" w14:textId="77777777" w:rsidR="00DA2ADD" w:rsidRPr="007E1F00" w:rsidRDefault="005B3C59">
            <w:pPr>
              <w:rPr>
                <w:rFonts w:ascii="Arial" w:hAnsi="Arial" w:cs="Arial"/>
                <w:kern w:val="2"/>
                <w:sz w:val="22"/>
                <w:szCs w:val="22"/>
              </w:rPr>
            </w:pPr>
            <w:r w:rsidRPr="007E1F00">
              <w:rPr>
                <w:rFonts w:ascii="Arial" w:hAnsi="Arial" w:cs="Arial"/>
                <w:kern w:val="2"/>
                <w:sz w:val="22"/>
                <w:szCs w:val="22"/>
              </w:rPr>
              <w:t>Netaikoma</w:t>
            </w:r>
          </w:p>
          <w:p w14:paraId="2BA0EC30" w14:textId="1EB5BA08" w:rsidR="00DA2ADD" w:rsidRPr="007E1F00" w:rsidRDefault="00DA2ADD">
            <w:pPr>
              <w:rPr>
                <w:rFonts w:ascii="Arial" w:hAnsi="Arial" w:cs="Arial"/>
                <w:sz w:val="22"/>
                <w:szCs w:val="22"/>
              </w:rPr>
            </w:pPr>
          </w:p>
        </w:tc>
      </w:tr>
      <w:tr w:rsidR="00DA2ADD" w:rsidRPr="007E1F00" w14:paraId="3F8EE4DF" w14:textId="77777777">
        <w:trPr>
          <w:trHeight w:val="300"/>
        </w:trPr>
        <w:tc>
          <w:tcPr>
            <w:tcW w:w="3094" w:type="dxa"/>
            <w:gridSpan w:val="2"/>
          </w:tcPr>
          <w:p w14:paraId="0ADF4B46" w14:textId="77777777" w:rsidR="00DA2ADD" w:rsidRPr="007E1F00" w:rsidRDefault="005B3C59">
            <w:pPr>
              <w:rPr>
                <w:rFonts w:ascii="Arial" w:hAnsi="Arial" w:cs="Arial"/>
                <w:b/>
                <w:kern w:val="2"/>
                <w:sz w:val="22"/>
                <w:szCs w:val="22"/>
              </w:rPr>
            </w:pPr>
            <w:r w:rsidRPr="007E1F00">
              <w:rPr>
                <w:rFonts w:ascii="Arial" w:hAnsi="Arial" w:cs="Arial"/>
                <w:b/>
                <w:kern w:val="2"/>
                <w:sz w:val="22"/>
                <w:szCs w:val="22"/>
              </w:rPr>
              <w:t>4.5. Pateikiami dokumentai</w:t>
            </w:r>
          </w:p>
        </w:tc>
        <w:tc>
          <w:tcPr>
            <w:tcW w:w="6441" w:type="dxa"/>
            <w:gridSpan w:val="2"/>
          </w:tcPr>
          <w:p w14:paraId="31DB00A3" w14:textId="0CC4BF6F" w:rsidR="00EC1442" w:rsidRPr="007E1F00" w:rsidRDefault="005B3C59" w:rsidP="00716213">
            <w:pPr>
              <w:jc w:val="both"/>
              <w:rPr>
                <w:rFonts w:ascii="Arial" w:hAnsi="Arial" w:cs="Arial"/>
                <w:color w:val="000000" w:themeColor="text1"/>
                <w:sz w:val="22"/>
                <w:szCs w:val="22"/>
              </w:rPr>
            </w:pPr>
            <w:r w:rsidRPr="007E1F00">
              <w:rPr>
                <w:rFonts w:ascii="Arial" w:hAnsi="Arial" w:cs="Arial"/>
                <w:color w:val="000000" w:themeColor="text1"/>
                <w:kern w:val="2"/>
                <w:sz w:val="22"/>
                <w:szCs w:val="22"/>
              </w:rPr>
              <w:t xml:space="preserve">Turi būti pateikiami šie dokumentai: </w:t>
            </w:r>
            <w:r w:rsidR="00EC1442" w:rsidRPr="007E1F00">
              <w:rPr>
                <w:rFonts w:ascii="Arial" w:hAnsi="Arial" w:cs="Arial"/>
                <w:color w:val="000000" w:themeColor="text1"/>
                <w:kern w:val="2"/>
                <w:sz w:val="22"/>
                <w:szCs w:val="22"/>
              </w:rPr>
              <w:t>s</w:t>
            </w:r>
            <w:r w:rsidRPr="007E1F00">
              <w:rPr>
                <w:rFonts w:ascii="Arial" w:hAnsi="Arial" w:cs="Arial"/>
                <w:color w:val="000000" w:themeColor="text1"/>
                <w:sz w:val="22"/>
                <w:szCs w:val="22"/>
              </w:rPr>
              <w:t>ąskaita</w:t>
            </w:r>
            <w:r w:rsidR="00F41447" w:rsidRPr="007E1F00">
              <w:rPr>
                <w:rFonts w:ascii="Arial" w:hAnsi="Arial" w:cs="Arial"/>
                <w:color w:val="000000" w:themeColor="text1"/>
                <w:sz w:val="22"/>
                <w:szCs w:val="22"/>
              </w:rPr>
              <w:t xml:space="preserve"> ir Paslaugų perdavimo–priėmimo aktas.</w:t>
            </w:r>
          </w:p>
          <w:p w14:paraId="335784D0" w14:textId="39B441CF" w:rsidR="00DA2ADD" w:rsidRPr="007E1F00" w:rsidRDefault="005B3C59" w:rsidP="00716213">
            <w:pPr>
              <w:jc w:val="both"/>
              <w:rPr>
                <w:rFonts w:ascii="Arial" w:hAnsi="Arial" w:cs="Arial"/>
                <w:sz w:val="22"/>
                <w:szCs w:val="22"/>
              </w:rPr>
            </w:pPr>
            <w:r w:rsidRPr="007E1F00">
              <w:rPr>
                <w:rFonts w:ascii="Arial" w:hAnsi="Arial" w:cs="Arial"/>
                <w:color w:val="000000" w:themeColor="text1"/>
                <w:kern w:val="2"/>
                <w:sz w:val="22"/>
                <w:szCs w:val="22"/>
              </w:rPr>
              <w:t>Tiekėjui nepateikus nurodytų dokumentų, laikoma, kad Paslaugos neatitinka Sutartyje nustatytų reikalavimų.</w:t>
            </w:r>
          </w:p>
        </w:tc>
      </w:tr>
      <w:tr w:rsidR="00DA2ADD" w:rsidRPr="007E1F00" w14:paraId="5AB313B4" w14:textId="77777777">
        <w:trPr>
          <w:trHeight w:val="300"/>
        </w:trPr>
        <w:tc>
          <w:tcPr>
            <w:tcW w:w="9535" w:type="dxa"/>
            <w:gridSpan w:val="4"/>
          </w:tcPr>
          <w:p w14:paraId="67EF1986" w14:textId="77777777" w:rsidR="00DA2ADD" w:rsidRPr="007E1F00" w:rsidRDefault="005B3C59">
            <w:pPr>
              <w:jc w:val="center"/>
              <w:rPr>
                <w:rFonts w:ascii="Arial" w:hAnsi="Arial" w:cs="Arial"/>
                <w:b/>
                <w:kern w:val="2"/>
                <w:sz w:val="22"/>
                <w:szCs w:val="22"/>
              </w:rPr>
            </w:pPr>
            <w:r w:rsidRPr="007E1F00">
              <w:rPr>
                <w:rFonts w:ascii="Arial" w:hAnsi="Arial" w:cs="Arial"/>
                <w:b/>
                <w:kern w:val="2"/>
                <w:sz w:val="22"/>
                <w:szCs w:val="22"/>
              </w:rPr>
              <w:t>5. SUTARTIES KAINA IR ATSISKAITYMO TVARKA</w:t>
            </w:r>
          </w:p>
        </w:tc>
      </w:tr>
      <w:tr w:rsidR="00DA2ADD" w:rsidRPr="007E1F00" w14:paraId="663141A4" w14:textId="77777777">
        <w:trPr>
          <w:trHeight w:val="300"/>
        </w:trPr>
        <w:tc>
          <w:tcPr>
            <w:tcW w:w="3094" w:type="dxa"/>
            <w:gridSpan w:val="2"/>
          </w:tcPr>
          <w:p w14:paraId="2307BB0E" w14:textId="77777777" w:rsidR="00DA2ADD" w:rsidRPr="007E1F00" w:rsidRDefault="005B3C59">
            <w:pPr>
              <w:rPr>
                <w:rFonts w:ascii="Arial" w:hAnsi="Arial" w:cs="Arial"/>
                <w:b/>
                <w:kern w:val="2"/>
                <w:sz w:val="22"/>
                <w:szCs w:val="22"/>
              </w:rPr>
            </w:pPr>
            <w:r w:rsidRPr="007E1F00">
              <w:rPr>
                <w:rFonts w:ascii="Arial" w:hAnsi="Arial" w:cs="Arial"/>
                <w:b/>
                <w:kern w:val="2"/>
                <w:sz w:val="22"/>
                <w:szCs w:val="22"/>
              </w:rPr>
              <w:t>5.1. Sutarčiai taikomas kainos apskaičiavimo būdas</w:t>
            </w:r>
          </w:p>
        </w:tc>
        <w:tc>
          <w:tcPr>
            <w:tcW w:w="6441" w:type="dxa"/>
            <w:gridSpan w:val="2"/>
          </w:tcPr>
          <w:p w14:paraId="42C3EB2E" w14:textId="77777777" w:rsidR="00DA2ADD" w:rsidRPr="007E1F00" w:rsidRDefault="005B3C59">
            <w:pPr>
              <w:rPr>
                <w:rFonts w:ascii="Arial" w:hAnsi="Arial" w:cs="Arial"/>
                <w:kern w:val="2"/>
                <w:sz w:val="22"/>
                <w:szCs w:val="22"/>
              </w:rPr>
            </w:pPr>
            <w:r w:rsidRPr="007E1F00">
              <w:rPr>
                <w:rFonts w:ascii="Arial" w:hAnsi="Arial" w:cs="Arial"/>
                <w:kern w:val="2"/>
                <w:sz w:val="22"/>
                <w:szCs w:val="22"/>
              </w:rPr>
              <w:t>Fiksuoto įkainio kainodara</w:t>
            </w:r>
          </w:p>
          <w:p w14:paraId="0C3EF45D" w14:textId="06B22A6B" w:rsidR="00DA2ADD" w:rsidRPr="007E1F00" w:rsidRDefault="00DA2ADD">
            <w:pPr>
              <w:rPr>
                <w:rFonts w:ascii="Arial" w:hAnsi="Arial" w:cs="Arial"/>
                <w:color w:val="4472C4"/>
                <w:kern w:val="2"/>
                <w:sz w:val="22"/>
                <w:szCs w:val="22"/>
              </w:rPr>
            </w:pPr>
          </w:p>
        </w:tc>
      </w:tr>
      <w:tr w:rsidR="00DA2ADD" w:rsidRPr="007E1F00" w14:paraId="621C563D" w14:textId="77777777">
        <w:trPr>
          <w:trHeight w:val="300"/>
        </w:trPr>
        <w:tc>
          <w:tcPr>
            <w:tcW w:w="3094" w:type="dxa"/>
            <w:gridSpan w:val="2"/>
          </w:tcPr>
          <w:p w14:paraId="0AB010B7" w14:textId="77777777" w:rsidR="00DA2ADD" w:rsidRPr="007E1F00" w:rsidRDefault="005B3C59">
            <w:pPr>
              <w:rPr>
                <w:rFonts w:ascii="Arial" w:hAnsi="Arial" w:cs="Arial"/>
                <w:b/>
                <w:kern w:val="2"/>
                <w:sz w:val="22"/>
                <w:szCs w:val="22"/>
              </w:rPr>
            </w:pPr>
            <w:r w:rsidRPr="007E1F00">
              <w:rPr>
                <w:rFonts w:ascii="Arial" w:hAnsi="Arial" w:cs="Arial"/>
                <w:b/>
                <w:kern w:val="2"/>
                <w:sz w:val="22"/>
                <w:szCs w:val="22"/>
              </w:rPr>
              <w:t xml:space="preserve">5.2. Pradinės Sutarties vertė ir Sutarties kaina, kai taikoma </w:t>
            </w:r>
            <w:r w:rsidRPr="007E1F00">
              <w:rPr>
                <w:rFonts w:ascii="Arial" w:hAnsi="Arial" w:cs="Arial"/>
                <w:b/>
                <w:kern w:val="2"/>
                <w:sz w:val="22"/>
                <w:szCs w:val="22"/>
                <w:u w:val="single"/>
              </w:rPr>
              <w:t>fiksuotos kainos</w:t>
            </w:r>
            <w:r w:rsidRPr="007E1F00">
              <w:rPr>
                <w:rFonts w:ascii="Arial" w:hAnsi="Arial" w:cs="Arial"/>
                <w:b/>
                <w:kern w:val="2"/>
                <w:sz w:val="22"/>
                <w:szCs w:val="22"/>
              </w:rPr>
              <w:t xml:space="preserve"> kainodara</w:t>
            </w:r>
          </w:p>
          <w:p w14:paraId="1F7DF1AF" w14:textId="77777777" w:rsidR="00DA2ADD" w:rsidRPr="007E1F00" w:rsidRDefault="00DA2ADD">
            <w:pPr>
              <w:rPr>
                <w:rFonts w:ascii="Arial" w:hAnsi="Arial" w:cs="Arial"/>
                <w:b/>
                <w:kern w:val="2"/>
                <w:sz w:val="22"/>
                <w:szCs w:val="22"/>
              </w:rPr>
            </w:pPr>
          </w:p>
          <w:p w14:paraId="3DAD78B4" w14:textId="77777777" w:rsidR="00DA2ADD" w:rsidRPr="007E1F00" w:rsidRDefault="00DA2ADD">
            <w:pPr>
              <w:rPr>
                <w:rFonts w:ascii="Arial" w:hAnsi="Arial" w:cs="Arial"/>
                <w:b/>
                <w:kern w:val="2"/>
                <w:sz w:val="22"/>
                <w:szCs w:val="22"/>
              </w:rPr>
            </w:pPr>
          </w:p>
          <w:p w14:paraId="42FC58B9" w14:textId="77777777" w:rsidR="00DA2ADD" w:rsidRPr="007E1F00" w:rsidRDefault="00DA2ADD">
            <w:pPr>
              <w:rPr>
                <w:rFonts w:ascii="Arial" w:hAnsi="Arial" w:cs="Arial"/>
                <w:b/>
                <w:kern w:val="2"/>
                <w:sz w:val="22"/>
                <w:szCs w:val="22"/>
              </w:rPr>
            </w:pPr>
          </w:p>
          <w:p w14:paraId="0B442235" w14:textId="77777777" w:rsidR="00DA2ADD" w:rsidRPr="007E1F00" w:rsidRDefault="00DA2ADD" w:rsidP="00DD3AFD">
            <w:pPr>
              <w:jc w:val="both"/>
              <w:rPr>
                <w:rFonts w:ascii="Arial" w:hAnsi="Arial" w:cs="Arial"/>
                <w:b/>
                <w:kern w:val="2"/>
                <w:sz w:val="22"/>
                <w:szCs w:val="22"/>
              </w:rPr>
            </w:pPr>
          </w:p>
        </w:tc>
        <w:tc>
          <w:tcPr>
            <w:tcW w:w="6441" w:type="dxa"/>
            <w:gridSpan w:val="2"/>
          </w:tcPr>
          <w:p w14:paraId="4FE109AB" w14:textId="2FE518A9" w:rsidR="00DA2ADD" w:rsidRPr="007E1F00" w:rsidRDefault="005B3C59" w:rsidP="00716213">
            <w:pPr>
              <w:jc w:val="both"/>
              <w:rPr>
                <w:rFonts w:ascii="Arial" w:hAnsi="Arial" w:cs="Arial"/>
                <w:color w:val="000000" w:themeColor="text1"/>
                <w:sz w:val="22"/>
                <w:szCs w:val="22"/>
              </w:rPr>
            </w:pPr>
            <w:r w:rsidRPr="007E1F00">
              <w:rPr>
                <w:rFonts w:ascii="Arial" w:hAnsi="Arial" w:cs="Arial"/>
                <w:color w:val="000000" w:themeColor="text1"/>
                <w:kern w:val="2"/>
                <w:sz w:val="22"/>
                <w:szCs w:val="22"/>
              </w:rPr>
              <w:t xml:space="preserve">Pradinės Sutarties vertė yra </w:t>
            </w:r>
            <w:r w:rsidR="007A795A" w:rsidRPr="007E1F00">
              <w:rPr>
                <w:rFonts w:ascii="Arial" w:hAnsi="Arial" w:cs="Arial"/>
                <w:color w:val="000000" w:themeColor="text1"/>
                <w:kern w:val="2"/>
                <w:sz w:val="22"/>
                <w:szCs w:val="22"/>
              </w:rPr>
              <w:t xml:space="preserve">14.960,00 </w:t>
            </w:r>
            <w:r w:rsidRPr="007E1F00">
              <w:rPr>
                <w:rFonts w:ascii="Arial" w:hAnsi="Arial" w:cs="Arial"/>
                <w:color w:val="000000" w:themeColor="text1"/>
                <w:kern w:val="2"/>
                <w:sz w:val="22"/>
                <w:szCs w:val="22"/>
              </w:rPr>
              <w:t>Eur (</w:t>
            </w:r>
            <w:r w:rsidR="007A795A" w:rsidRPr="007E1F00">
              <w:rPr>
                <w:rFonts w:ascii="Arial" w:hAnsi="Arial" w:cs="Arial"/>
                <w:color w:val="000000" w:themeColor="text1"/>
                <w:kern w:val="2"/>
                <w:sz w:val="22"/>
                <w:szCs w:val="22"/>
              </w:rPr>
              <w:t>keturiolika tūkstančių devyni šimtai šešiasdešimt eurų 00 ct</w:t>
            </w:r>
            <w:r w:rsidRPr="007E1F00">
              <w:rPr>
                <w:rFonts w:ascii="Arial" w:hAnsi="Arial" w:cs="Arial"/>
                <w:color w:val="000000" w:themeColor="text1"/>
                <w:kern w:val="2"/>
                <w:sz w:val="22"/>
                <w:szCs w:val="22"/>
              </w:rPr>
              <w:t>) be PVM.</w:t>
            </w:r>
          </w:p>
          <w:p w14:paraId="073CCABA" w14:textId="5C9CA219" w:rsidR="00DA2ADD" w:rsidRPr="007E1F00" w:rsidRDefault="005B3C59" w:rsidP="00716213">
            <w:pPr>
              <w:jc w:val="both"/>
              <w:rPr>
                <w:rFonts w:ascii="Arial" w:hAnsi="Arial" w:cs="Arial"/>
                <w:color w:val="000000" w:themeColor="text1"/>
                <w:sz w:val="22"/>
                <w:szCs w:val="22"/>
              </w:rPr>
            </w:pPr>
            <w:r w:rsidRPr="007E1F00">
              <w:rPr>
                <w:rFonts w:ascii="Arial" w:hAnsi="Arial" w:cs="Arial"/>
                <w:color w:val="000000" w:themeColor="text1"/>
                <w:kern w:val="2"/>
                <w:sz w:val="22"/>
                <w:szCs w:val="22"/>
              </w:rPr>
              <w:t xml:space="preserve">PVM sudaro </w:t>
            </w:r>
            <w:r w:rsidR="007A795A" w:rsidRPr="007E1F00">
              <w:rPr>
                <w:rFonts w:ascii="Arial" w:hAnsi="Arial" w:cs="Arial"/>
                <w:color w:val="000000" w:themeColor="text1"/>
                <w:kern w:val="2"/>
                <w:sz w:val="22"/>
                <w:szCs w:val="22"/>
              </w:rPr>
              <w:t xml:space="preserve">3.141,60 </w:t>
            </w:r>
            <w:r w:rsidRPr="007E1F00">
              <w:rPr>
                <w:rFonts w:ascii="Arial" w:hAnsi="Arial" w:cs="Arial"/>
                <w:color w:val="000000" w:themeColor="text1"/>
                <w:kern w:val="2"/>
                <w:sz w:val="22"/>
                <w:szCs w:val="22"/>
              </w:rPr>
              <w:t>Eur (</w:t>
            </w:r>
            <w:r w:rsidR="007A795A" w:rsidRPr="007E1F00">
              <w:rPr>
                <w:rFonts w:ascii="Arial" w:hAnsi="Arial" w:cs="Arial"/>
                <w:color w:val="000000" w:themeColor="text1"/>
                <w:kern w:val="2"/>
                <w:sz w:val="22"/>
                <w:szCs w:val="22"/>
              </w:rPr>
              <w:t xml:space="preserve">trys tūkstančiai vienas šimtas keturiasdešimt vienas euras </w:t>
            </w:r>
            <w:r w:rsidR="007A795A" w:rsidRPr="007E1F00">
              <w:rPr>
                <w:rFonts w:ascii="Arial" w:hAnsi="Arial" w:cs="Arial"/>
                <w:color w:val="000000" w:themeColor="text1"/>
                <w:kern w:val="2"/>
                <w:sz w:val="22"/>
                <w:szCs w:val="22"/>
                <w:lang w:val="en-US"/>
              </w:rPr>
              <w:t>60 ct</w:t>
            </w:r>
            <w:r w:rsidRPr="007E1F00">
              <w:rPr>
                <w:rFonts w:ascii="Arial" w:hAnsi="Arial" w:cs="Arial"/>
                <w:color w:val="000000" w:themeColor="text1"/>
                <w:kern w:val="2"/>
                <w:sz w:val="22"/>
                <w:szCs w:val="22"/>
              </w:rPr>
              <w:t>).</w:t>
            </w:r>
          </w:p>
          <w:p w14:paraId="423A00BC" w14:textId="3495FAB2" w:rsidR="00DA2ADD" w:rsidRPr="007E1F00" w:rsidRDefault="005B3C59" w:rsidP="00716213">
            <w:pPr>
              <w:jc w:val="both"/>
              <w:rPr>
                <w:rFonts w:ascii="Arial" w:hAnsi="Arial" w:cs="Arial"/>
                <w:color w:val="000000" w:themeColor="text1"/>
                <w:sz w:val="22"/>
                <w:szCs w:val="22"/>
              </w:rPr>
            </w:pPr>
            <w:r w:rsidRPr="007E1F00">
              <w:rPr>
                <w:rFonts w:ascii="Arial" w:hAnsi="Arial" w:cs="Arial"/>
                <w:color w:val="000000" w:themeColor="text1"/>
                <w:kern w:val="2"/>
                <w:sz w:val="22"/>
                <w:szCs w:val="22"/>
              </w:rPr>
              <w:t xml:space="preserve">Sutarties kaina yra </w:t>
            </w:r>
            <w:r w:rsidR="007A795A" w:rsidRPr="007E1F00">
              <w:rPr>
                <w:rFonts w:ascii="Arial" w:hAnsi="Arial" w:cs="Arial"/>
                <w:color w:val="000000" w:themeColor="text1"/>
                <w:kern w:val="2"/>
                <w:sz w:val="22"/>
                <w:szCs w:val="22"/>
              </w:rPr>
              <w:t xml:space="preserve">18.101,60 </w:t>
            </w:r>
            <w:r w:rsidRPr="007E1F00">
              <w:rPr>
                <w:rFonts w:ascii="Arial" w:hAnsi="Arial" w:cs="Arial"/>
                <w:color w:val="000000" w:themeColor="text1"/>
                <w:kern w:val="2"/>
                <w:sz w:val="22"/>
                <w:szCs w:val="22"/>
              </w:rPr>
              <w:t>Eur (</w:t>
            </w:r>
            <w:r w:rsidR="007A795A" w:rsidRPr="007E1F00">
              <w:rPr>
                <w:rFonts w:ascii="Arial" w:hAnsi="Arial" w:cs="Arial"/>
                <w:color w:val="000000" w:themeColor="text1"/>
                <w:kern w:val="2"/>
                <w:sz w:val="22"/>
                <w:szCs w:val="22"/>
              </w:rPr>
              <w:t>aštuoniolika tūkstančių vienas šimtas vienas euras 60 ct</w:t>
            </w:r>
            <w:r w:rsidRPr="007E1F00">
              <w:rPr>
                <w:rFonts w:ascii="Arial" w:hAnsi="Arial" w:cs="Arial"/>
                <w:color w:val="000000" w:themeColor="text1"/>
                <w:kern w:val="2"/>
                <w:sz w:val="22"/>
                <w:szCs w:val="22"/>
              </w:rPr>
              <w:t>) su PVM.</w:t>
            </w:r>
          </w:p>
          <w:p w14:paraId="463B0ADB" w14:textId="77777777" w:rsidR="00DA2ADD" w:rsidRPr="007E1F00" w:rsidRDefault="005B3C59" w:rsidP="00716213">
            <w:pPr>
              <w:jc w:val="both"/>
              <w:rPr>
                <w:rFonts w:ascii="Arial" w:hAnsi="Arial" w:cs="Arial"/>
                <w:color w:val="FF0000"/>
                <w:kern w:val="2"/>
                <w:sz w:val="22"/>
                <w:szCs w:val="22"/>
              </w:rPr>
            </w:pPr>
            <w:r w:rsidRPr="007E1F00">
              <w:rPr>
                <w:rFonts w:ascii="Arial" w:hAnsi="Arial" w:cs="Arial"/>
                <w:kern w:val="2"/>
                <w:sz w:val="22"/>
                <w:szCs w:val="22"/>
              </w:rPr>
              <w:t>Šioje Sutartyje P</w:t>
            </w:r>
            <w:r w:rsidRPr="007E1F00">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7E1F00">
              <w:rPr>
                <w:rFonts w:ascii="Arial" w:hAnsi="Arial" w:cs="Arial"/>
                <w:kern w:val="2"/>
                <w:sz w:val="22"/>
                <w:szCs w:val="22"/>
              </w:rPr>
              <w:t>.</w:t>
            </w:r>
          </w:p>
        </w:tc>
      </w:tr>
      <w:tr w:rsidR="00DA2ADD" w:rsidRPr="007E1F00" w14:paraId="16A102F9" w14:textId="77777777">
        <w:trPr>
          <w:trHeight w:val="300"/>
        </w:trPr>
        <w:tc>
          <w:tcPr>
            <w:tcW w:w="3094" w:type="dxa"/>
            <w:gridSpan w:val="2"/>
          </w:tcPr>
          <w:p w14:paraId="73CE04B4" w14:textId="77777777" w:rsidR="00DA2ADD" w:rsidRPr="007E1F00" w:rsidRDefault="005B3C59">
            <w:pPr>
              <w:rPr>
                <w:rFonts w:ascii="Arial" w:hAnsi="Arial" w:cs="Arial"/>
                <w:b/>
                <w:kern w:val="2"/>
                <w:sz w:val="22"/>
                <w:szCs w:val="22"/>
              </w:rPr>
            </w:pPr>
            <w:r w:rsidRPr="007E1F00">
              <w:rPr>
                <w:rFonts w:ascii="Arial" w:hAnsi="Arial" w:cs="Arial"/>
                <w:b/>
                <w:kern w:val="2"/>
                <w:sz w:val="22"/>
                <w:szCs w:val="22"/>
              </w:rPr>
              <w:t xml:space="preserve">5.3. Sutarties kainos / įkainių perskaičiavimas taikant </w:t>
            </w:r>
            <w:r w:rsidRPr="007E1F00">
              <w:rPr>
                <w:rFonts w:ascii="Arial" w:hAnsi="Arial" w:cs="Arial"/>
                <w:b/>
                <w:kern w:val="2"/>
                <w:sz w:val="22"/>
                <w:szCs w:val="22"/>
                <w:u w:val="single"/>
              </w:rPr>
              <w:t>peržiūros</w:t>
            </w:r>
            <w:r w:rsidRPr="007E1F00">
              <w:rPr>
                <w:rFonts w:ascii="Arial" w:hAnsi="Arial" w:cs="Arial"/>
                <w:b/>
                <w:kern w:val="2"/>
                <w:sz w:val="22"/>
                <w:szCs w:val="22"/>
              </w:rPr>
              <w:t xml:space="preserve"> taisykles</w:t>
            </w:r>
          </w:p>
          <w:p w14:paraId="4197608E" w14:textId="77777777" w:rsidR="00DA2ADD" w:rsidRPr="007E1F00" w:rsidRDefault="00DA2ADD">
            <w:pPr>
              <w:rPr>
                <w:rFonts w:ascii="Arial" w:hAnsi="Arial" w:cs="Arial"/>
                <w:b/>
                <w:kern w:val="2"/>
                <w:sz w:val="22"/>
                <w:szCs w:val="22"/>
              </w:rPr>
            </w:pPr>
          </w:p>
          <w:p w14:paraId="67600877" w14:textId="77777777" w:rsidR="00DA2ADD" w:rsidRPr="007E1F00" w:rsidRDefault="00DA2ADD">
            <w:pPr>
              <w:rPr>
                <w:rFonts w:ascii="Arial" w:hAnsi="Arial" w:cs="Arial"/>
                <w:kern w:val="2"/>
                <w:sz w:val="22"/>
                <w:szCs w:val="22"/>
              </w:rPr>
            </w:pPr>
          </w:p>
        </w:tc>
        <w:tc>
          <w:tcPr>
            <w:tcW w:w="6441" w:type="dxa"/>
            <w:gridSpan w:val="2"/>
          </w:tcPr>
          <w:p w14:paraId="5B06DDCA" w14:textId="77777777" w:rsidR="00DA2ADD" w:rsidRPr="007E1F00" w:rsidRDefault="005B3C59">
            <w:pPr>
              <w:rPr>
                <w:rFonts w:ascii="Arial" w:hAnsi="Arial" w:cs="Arial"/>
                <w:color w:val="000000" w:themeColor="text1"/>
                <w:sz w:val="22"/>
                <w:szCs w:val="22"/>
              </w:rPr>
            </w:pPr>
            <w:r w:rsidRPr="007E1F00">
              <w:rPr>
                <w:rFonts w:ascii="Arial" w:hAnsi="Arial" w:cs="Arial"/>
                <w:color w:val="000000" w:themeColor="text1"/>
                <w:kern w:val="2"/>
                <w:sz w:val="22"/>
                <w:szCs w:val="22"/>
              </w:rPr>
              <w:t>Sutarties kaina / įkainiai bus perskaičiuojami:</w:t>
            </w:r>
          </w:p>
          <w:p w14:paraId="3177685F" w14:textId="77777777" w:rsidR="00DA2ADD" w:rsidRPr="007E1F00" w:rsidRDefault="005B3C59">
            <w:pPr>
              <w:rPr>
                <w:rFonts w:ascii="Arial" w:hAnsi="Arial" w:cs="Arial"/>
                <w:color w:val="000000" w:themeColor="text1"/>
                <w:kern w:val="2"/>
                <w:sz w:val="22"/>
                <w:szCs w:val="22"/>
              </w:rPr>
            </w:pPr>
            <w:r w:rsidRPr="007E1F00">
              <w:rPr>
                <w:rFonts w:ascii="Arial" w:hAnsi="Arial" w:cs="Arial"/>
                <w:color w:val="000000" w:themeColor="text1"/>
                <w:kern w:val="2"/>
                <w:sz w:val="22"/>
                <w:szCs w:val="22"/>
              </w:rPr>
              <w:t>5.3.1. dėl PVM tarifo pasikeitimo;</w:t>
            </w:r>
          </w:p>
          <w:p w14:paraId="4CEBE41F" w14:textId="1B08BA83" w:rsidR="00DA2ADD" w:rsidRPr="007E1F00" w:rsidRDefault="005B3C59">
            <w:pPr>
              <w:rPr>
                <w:rFonts w:ascii="Arial" w:hAnsi="Arial" w:cs="Arial"/>
                <w:color w:val="000000" w:themeColor="text1"/>
                <w:kern w:val="2"/>
                <w:sz w:val="22"/>
                <w:szCs w:val="22"/>
              </w:rPr>
            </w:pPr>
            <w:r w:rsidRPr="007E1F00">
              <w:rPr>
                <w:rFonts w:ascii="Arial" w:hAnsi="Arial" w:cs="Arial"/>
                <w:color w:val="000000" w:themeColor="text1"/>
                <w:kern w:val="2"/>
                <w:sz w:val="22"/>
                <w:szCs w:val="22"/>
              </w:rPr>
              <w:t xml:space="preserve">5.3.2. </w:t>
            </w:r>
            <w:r w:rsidR="00DD3AFD" w:rsidRPr="007E1F00">
              <w:rPr>
                <w:rFonts w:ascii="Arial" w:hAnsi="Arial" w:cs="Arial"/>
                <w:color w:val="000000" w:themeColor="text1"/>
                <w:kern w:val="2"/>
                <w:sz w:val="22"/>
                <w:szCs w:val="22"/>
              </w:rPr>
              <w:t>netaikoma;</w:t>
            </w:r>
          </w:p>
          <w:p w14:paraId="109B4A6A" w14:textId="77777777" w:rsidR="00DA2ADD" w:rsidRPr="007E1F00" w:rsidRDefault="005B3C59">
            <w:pPr>
              <w:rPr>
                <w:rFonts w:ascii="Arial" w:hAnsi="Arial" w:cs="Arial"/>
                <w:color w:val="000000" w:themeColor="text1"/>
                <w:kern w:val="2"/>
                <w:sz w:val="22"/>
                <w:szCs w:val="22"/>
              </w:rPr>
            </w:pPr>
            <w:r w:rsidRPr="007E1F00">
              <w:rPr>
                <w:rFonts w:ascii="Arial" w:hAnsi="Arial" w:cs="Arial"/>
                <w:color w:val="000000" w:themeColor="text1"/>
                <w:kern w:val="2"/>
                <w:sz w:val="22"/>
                <w:szCs w:val="22"/>
              </w:rPr>
              <w:t>5.3.3. dėl kainų lygio pokyčio;</w:t>
            </w:r>
          </w:p>
          <w:p w14:paraId="30826D1F" w14:textId="28C72AC3" w:rsidR="00DA2ADD" w:rsidRPr="007E1F00" w:rsidRDefault="005B3C59">
            <w:pPr>
              <w:rPr>
                <w:rFonts w:ascii="Arial" w:hAnsi="Arial" w:cs="Arial"/>
                <w:color w:val="000000" w:themeColor="text1"/>
                <w:kern w:val="2"/>
                <w:sz w:val="22"/>
                <w:szCs w:val="22"/>
              </w:rPr>
            </w:pPr>
            <w:r w:rsidRPr="007E1F00">
              <w:rPr>
                <w:rFonts w:ascii="Arial" w:hAnsi="Arial" w:cs="Arial"/>
                <w:color w:val="000000" w:themeColor="text1"/>
                <w:kern w:val="2"/>
                <w:sz w:val="22"/>
                <w:szCs w:val="22"/>
              </w:rPr>
              <w:t xml:space="preserve">5.3.4. </w:t>
            </w:r>
            <w:r w:rsidR="00DD3AFD" w:rsidRPr="007E1F00">
              <w:rPr>
                <w:rFonts w:ascii="Arial" w:hAnsi="Arial" w:cs="Arial"/>
                <w:color w:val="000000" w:themeColor="text1"/>
                <w:kern w:val="2"/>
                <w:sz w:val="22"/>
                <w:szCs w:val="22"/>
              </w:rPr>
              <w:t>netaikoma.</w:t>
            </w:r>
          </w:p>
        </w:tc>
      </w:tr>
      <w:tr w:rsidR="00DA2ADD" w:rsidRPr="007E1F00" w14:paraId="479B0B1F" w14:textId="77777777">
        <w:trPr>
          <w:trHeight w:val="300"/>
        </w:trPr>
        <w:tc>
          <w:tcPr>
            <w:tcW w:w="3094" w:type="dxa"/>
            <w:gridSpan w:val="2"/>
          </w:tcPr>
          <w:p w14:paraId="39FBD396" w14:textId="77777777" w:rsidR="00DA2ADD" w:rsidRPr="007E1F00" w:rsidRDefault="005B3C59">
            <w:pPr>
              <w:rPr>
                <w:rFonts w:ascii="Arial" w:hAnsi="Arial" w:cs="Arial"/>
                <w:b/>
                <w:kern w:val="2"/>
                <w:sz w:val="22"/>
                <w:szCs w:val="22"/>
              </w:rPr>
            </w:pPr>
            <w:r w:rsidRPr="007E1F00">
              <w:rPr>
                <w:rFonts w:ascii="Arial" w:hAnsi="Arial" w:cs="Arial"/>
                <w:b/>
                <w:kern w:val="2"/>
                <w:sz w:val="22"/>
                <w:szCs w:val="22"/>
              </w:rPr>
              <w:t>5.3.1. Sutarties kainos / įkainių peržiūra dėl PVM tarifo pasikeitimo</w:t>
            </w:r>
          </w:p>
        </w:tc>
        <w:tc>
          <w:tcPr>
            <w:tcW w:w="6441" w:type="dxa"/>
            <w:gridSpan w:val="2"/>
          </w:tcPr>
          <w:p w14:paraId="0CF10620" w14:textId="0E15230E" w:rsidR="00DA2ADD" w:rsidRPr="007E1F00" w:rsidRDefault="005B3C59" w:rsidP="00716213">
            <w:pPr>
              <w:jc w:val="both"/>
              <w:rPr>
                <w:rFonts w:ascii="Arial" w:hAnsi="Arial" w:cs="Arial"/>
                <w:color w:val="000000" w:themeColor="text1"/>
                <w:sz w:val="22"/>
                <w:szCs w:val="22"/>
              </w:rPr>
            </w:pPr>
            <w:r w:rsidRPr="007E1F00">
              <w:rPr>
                <w:rFonts w:ascii="Arial" w:hAnsi="Arial" w:cs="Arial"/>
                <w:kern w:val="2"/>
                <w:sz w:val="22"/>
                <w:szCs w:val="22"/>
              </w:rPr>
              <w:t>Jeigu Sutarties vykdymo metu pasikeičia PVM mokėjimą reglamentuojantys teisės aktai, darantys tiesioginę įtaką Tiekėjo t</w:t>
            </w:r>
            <w:r w:rsidRPr="007E1F00">
              <w:rPr>
                <w:rFonts w:ascii="Arial" w:hAnsi="Arial" w:cs="Arial"/>
                <w:sz w:val="22"/>
                <w:szCs w:val="22"/>
              </w:rPr>
              <w:t>ei</w:t>
            </w:r>
            <w:r w:rsidRPr="007E1F00">
              <w:rPr>
                <w:rFonts w:ascii="Arial" w:hAnsi="Arial" w:cs="Arial"/>
                <w:kern w:val="2"/>
                <w:sz w:val="22"/>
                <w:szCs w:val="22"/>
              </w:rPr>
              <w:t xml:space="preserve">kiamų </w:t>
            </w:r>
            <w:r w:rsidRPr="007E1F00">
              <w:rPr>
                <w:rFonts w:ascii="Arial" w:hAnsi="Arial" w:cs="Arial"/>
                <w:color w:val="000000" w:themeColor="text1"/>
                <w:kern w:val="2"/>
                <w:sz w:val="22"/>
                <w:szCs w:val="22"/>
              </w:rPr>
              <w:t>P</w:t>
            </w:r>
            <w:r w:rsidRPr="007E1F00">
              <w:rPr>
                <w:rFonts w:ascii="Arial" w:hAnsi="Arial" w:cs="Arial"/>
                <w:color w:val="000000" w:themeColor="text1"/>
                <w:sz w:val="22"/>
                <w:szCs w:val="22"/>
              </w:rPr>
              <w:t>aslaugų</w:t>
            </w:r>
            <w:r w:rsidRPr="007E1F00">
              <w:rPr>
                <w:rFonts w:ascii="Arial" w:hAnsi="Arial" w:cs="Arial"/>
                <w:color w:val="000000" w:themeColor="text1"/>
                <w:kern w:val="2"/>
                <w:sz w:val="22"/>
                <w:szCs w:val="22"/>
              </w:rPr>
              <w:t xml:space="preserve"> Sutartyje nurodytai kainai / įkainiams, </w:t>
            </w:r>
            <w:r w:rsidRPr="007E1F00">
              <w:rPr>
                <w:rFonts w:ascii="Arial" w:hAnsi="Arial" w:cs="Arial"/>
                <w:color w:val="000000" w:themeColor="text1"/>
                <w:kern w:val="2"/>
                <w:sz w:val="22"/>
                <w:szCs w:val="22"/>
              </w:rPr>
              <w:lastRenderedPageBreak/>
              <w:t>Sutarties kaina / įkainiai perskaičiuojami nekeičiant P</w:t>
            </w:r>
            <w:r w:rsidRPr="007E1F00">
              <w:rPr>
                <w:rFonts w:ascii="Arial" w:hAnsi="Arial" w:cs="Arial"/>
                <w:color w:val="000000" w:themeColor="text1"/>
                <w:sz w:val="22"/>
                <w:szCs w:val="22"/>
              </w:rPr>
              <w:t>aslaugų</w:t>
            </w:r>
            <w:r w:rsidRPr="007E1F00">
              <w:rPr>
                <w:rFonts w:ascii="Arial" w:hAnsi="Arial" w:cs="Arial"/>
                <w:color w:val="000000" w:themeColor="text1"/>
                <w:kern w:val="2"/>
                <w:sz w:val="22"/>
                <w:szCs w:val="22"/>
              </w:rPr>
              <w:t xml:space="preserve"> kainos / įkainio be PVM.</w:t>
            </w:r>
            <w:r w:rsidR="00F41447" w:rsidRPr="007E1F00">
              <w:rPr>
                <w:rFonts w:ascii="Arial" w:hAnsi="Arial" w:cs="Arial"/>
                <w:color w:val="000000" w:themeColor="text1"/>
                <w:kern w:val="2"/>
                <w:sz w:val="22"/>
                <w:szCs w:val="22"/>
              </w:rPr>
              <w:t xml:space="preserve"> </w:t>
            </w:r>
          </w:p>
          <w:p w14:paraId="1584AAEE" w14:textId="77777777" w:rsidR="00DA2ADD" w:rsidRPr="007E1F00" w:rsidRDefault="00DA2ADD">
            <w:pPr>
              <w:rPr>
                <w:rFonts w:ascii="Arial" w:hAnsi="Arial" w:cs="Arial"/>
                <w:color w:val="000000" w:themeColor="text1"/>
                <w:kern w:val="2"/>
                <w:sz w:val="22"/>
                <w:szCs w:val="22"/>
              </w:rPr>
            </w:pPr>
          </w:p>
          <w:p w14:paraId="4665B9F0" w14:textId="20619ECC" w:rsidR="00DA2ADD" w:rsidRPr="007E1F00" w:rsidRDefault="005B3C59" w:rsidP="00716213">
            <w:pPr>
              <w:jc w:val="both"/>
              <w:rPr>
                <w:rFonts w:ascii="Arial" w:hAnsi="Arial" w:cs="Arial"/>
                <w:color w:val="FF0000"/>
                <w:kern w:val="2"/>
                <w:sz w:val="22"/>
                <w:szCs w:val="22"/>
              </w:rPr>
            </w:pPr>
            <w:r w:rsidRPr="007E1F00">
              <w:rPr>
                <w:rFonts w:ascii="Arial" w:hAnsi="Arial" w:cs="Arial"/>
                <w:color w:val="000000" w:themeColor="text1"/>
                <w:kern w:val="2"/>
                <w:sz w:val="22"/>
                <w:szCs w:val="22"/>
              </w:rPr>
              <w:t xml:space="preserve">Perskaičiavimas įforminamas Susitarimu ne vėliau kaip per </w:t>
            </w:r>
            <w:r w:rsidR="00716213" w:rsidRPr="007E1F00">
              <w:rPr>
                <w:rFonts w:ascii="Arial" w:hAnsi="Arial" w:cs="Arial"/>
                <w:color w:val="000000" w:themeColor="text1"/>
                <w:kern w:val="2"/>
                <w:sz w:val="22"/>
                <w:szCs w:val="22"/>
              </w:rPr>
              <w:t xml:space="preserve">30 (trisdešimt) </w:t>
            </w:r>
            <w:r w:rsidRPr="007E1F00">
              <w:rPr>
                <w:rFonts w:ascii="Arial" w:hAnsi="Arial" w:cs="Arial"/>
                <w:color w:val="000000" w:themeColor="text1"/>
                <w:kern w:val="2"/>
                <w:sz w:val="22"/>
                <w:szCs w:val="22"/>
              </w:rPr>
              <w:t>nuo PVM mokėjimą reglamentuojančių teisės aktų pasikeitimo, kuris tampa neatskiriama Sutarties dalimi. Perskaičiuota (-as) Sutarties kaina / įkainiai taikoma (-i) už tą P</w:t>
            </w:r>
            <w:r w:rsidRPr="007E1F00">
              <w:rPr>
                <w:rFonts w:ascii="Arial" w:hAnsi="Arial" w:cs="Arial"/>
                <w:color w:val="000000" w:themeColor="text1"/>
                <w:sz w:val="22"/>
                <w:szCs w:val="22"/>
              </w:rPr>
              <w:t>aslaugų</w:t>
            </w:r>
            <w:r w:rsidRPr="007E1F00">
              <w:rPr>
                <w:rFonts w:ascii="Arial" w:hAnsi="Arial" w:cs="Arial"/>
                <w:color w:val="000000" w:themeColor="text1"/>
                <w:kern w:val="2"/>
                <w:sz w:val="22"/>
                <w:szCs w:val="22"/>
              </w:rPr>
              <w:t xml:space="preserve"> dalį, kurios bus teikiamos nuo Šalių pasirašyto Susitarimo įsigaliojimo dienos</w:t>
            </w:r>
            <w:r w:rsidR="00716213" w:rsidRPr="007E1F00">
              <w:rPr>
                <w:rFonts w:ascii="Arial" w:hAnsi="Arial" w:cs="Arial"/>
                <w:color w:val="000000" w:themeColor="text1"/>
                <w:kern w:val="2"/>
                <w:sz w:val="22"/>
                <w:szCs w:val="22"/>
              </w:rPr>
              <w:t>.</w:t>
            </w:r>
          </w:p>
        </w:tc>
      </w:tr>
      <w:tr w:rsidR="00DA2ADD" w:rsidRPr="007E1F00" w14:paraId="0D53BE6D" w14:textId="77777777">
        <w:trPr>
          <w:trHeight w:val="300"/>
        </w:trPr>
        <w:tc>
          <w:tcPr>
            <w:tcW w:w="3094" w:type="dxa"/>
            <w:gridSpan w:val="2"/>
          </w:tcPr>
          <w:p w14:paraId="2206836C" w14:textId="77777777" w:rsidR="00DA2ADD" w:rsidRPr="007E1F00" w:rsidRDefault="005B3C59">
            <w:pPr>
              <w:rPr>
                <w:rFonts w:ascii="Arial" w:hAnsi="Arial" w:cs="Arial"/>
                <w:sz w:val="22"/>
                <w:szCs w:val="22"/>
              </w:rPr>
            </w:pPr>
            <w:r w:rsidRPr="007E1F00">
              <w:rPr>
                <w:rFonts w:ascii="Arial" w:hAnsi="Arial" w:cs="Arial"/>
                <w:b/>
                <w:bCs/>
                <w:kern w:val="2"/>
                <w:sz w:val="22"/>
                <w:szCs w:val="22"/>
              </w:rPr>
              <w:lastRenderedPageBreak/>
              <w:t>5.3.2.</w:t>
            </w:r>
            <w:r w:rsidRPr="007E1F00">
              <w:rPr>
                <w:rFonts w:ascii="Arial" w:hAnsi="Arial" w:cs="Arial"/>
                <w:kern w:val="2"/>
                <w:sz w:val="22"/>
                <w:szCs w:val="22"/>
              </w:rPr>
              <w:t xml:space="preserve"> </w:t>
            </w:r>
            <w:r w:rsidRPr="007E1F00">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6EEC93EF" w14:textId="77777777" w:rsidR="00DA2ADD" w:rsidRPr="007E1F00" w:rsidRDefault="005B3C59">
            <w:pPr>
              <w:rPr>
                <w:rFonts w:ascii="Arial" w:hAnsi="Arial" w:cs="Arial"/>
                <w:kern w:val="2"/>
                <w:sz w:val="22"/>
                <w:szCs w:val="22"/>
              </w:rPr>
            </w:pPr>
            <w:r w:rsidRPr="007E1F00">
              <w:rPr>
                <w:rFonts w:ascii="Arial" w:hAnsi="Arial" w:cs="Arial"/>
                <w:kern w:val="2"/>
                <w:sz w:val="22"/>
                <w:szCs w:val="22"/>
              </w:rPr>
              <w:t>Netaikoma</w:t>
            </w:r>
          </w:p>
          <w:p w14:paraId="2DBB8115" w14:textId="7C0495C5" w:rsidR="00DA2ADD" w:rsidRPr="007E1F00" w:rsidRDefault="00DA2ADD">
            <w:pPr>
              <w:rPr>
                <w:rFonts w:ascii="Arial" w:hAnsi="Arial" w:cs="Arial"/>
                <w:sz w:val="22"/>
                <w:szCs w:val="22"/>
              </w:rPr>
            </w:pPr>
          </w:p>
        </w:tc>
      </w:tr>
      <w:tr w:rsidR="00716213" w:rsidRPr="007E1F00" w14:paraId="0992B437" w14:textId="77777777">
        <w:trPr>
          <w:trHeight w:val="300"/>
        </w:trPr>
        <w:tc>
          <w:tcPr>
            <w:tcW w:w="3094" w:type="dxa"/>
            <w:gridSpan w:val="2"/>
          </w:tcPr>
          <w:p w14:paraId="60BD0D20" w14:textId="77777777" w:rsidR="00716213" w:rsidRPr="007E1F00" w:rsidRDefault="00716213" w:rsidP="00716213">
            <w:pPr>
              <w:rPr>
                <w:rFonts w:ascii="Arial" w:hAnsi="Arial" w:cs="Arial"/>
                <w:bCs/>
                <w:kern w:val="2"/>
                <w:sz w:val="22"/>
                <w:szCs w:val="22"/>
              </w:rPr>
            </w:pPr>
            <w:r w:rsidRPr="007E1F00">
              <w:rPr>
                <w:rFonts w:ascii="Arial" w:hAnsi="Arial" w:cs="Arial"/>
                <w:b/>
                <w:kern w:val="2"/>
                <w:sz w:val="22"/>
                <w:szCs w:val="22"/>
              </w:rPr>
              <w:t>5.3.3. Sutarties kainos / įkainių peržiūra dėl kainų lygio pokyčio</w:t>
            </w:r>
          </w:p>
          <w:p w14:paraId="496CA8A2" w14:textId="356542C3" w:rsidR="00716213" w:rsidRPr="007E1F00" w:rsidRDefault="00716213" w:rsidP="00716213">
            <w:pPr>
              <w:rPr>
                <w:rFonts w:ascii="Arial" w:hAnsi="Arial" w:cs="Arial"/>
                <w:b/>
                <w:kern w:val="2"/>
                <w:sz w:val="22"/>
                <w:szCs w:val="22"/>
              </w:rPr>
            </w:pPr>
          </w:p>
        </w:tc>
        <w:tc>
          <w:tcPr>
            <w:tcW w:w="6441" w:type="dxa"/>
            <w:gridSpan w:val="2"/>
          </w:tcPr>
          <w:p w14:paraId="4003B569" w14:textId="77777777" w:rsidR="00716213" w:rsidRPr="007E1F00" w:rsidRDefault="00716213" w:rsidP="00962622">
            <w:pPr>
              <w:jc w:val="both"/>
              <w:rPr>
                <w:rFonts w:ascii="Arial" w:hAnsi="Arial" w:cs="Arial"/>
                <w:sz w:val="22"/>
                <w:szCs w:val="22"/>
              </w:rPr>
            </w:pPr>
            <w:r w:rsidRPr="007E1F00">
              <w:rPr>
                <w:rFonts w:ascii="Arial" w:hAnsi="Arial" w:cs="Arial"/>
                <w:sz w:val="22"/>
                <w:szCs w:val="22"/>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 įkainių peržiūra atliekama ne rečiau kaip kas 6 (šeši) mėnesiai ) mėnesiai.</w:t>
            </w:r>
          </w:p>
          <w:p w14:paraId="695343CD" w14:textId="77777777" w:rsidR="00716213" w:rsidRPr="007E1F00" w:rsidRDefault="00716213" w:rsidP="00962622">
            <w:pPr>
              <w:jc w:val="both"/>
              <w:rPr>
                <w:rFonts w:ascii="Arial" w:hAnsi="Arial" w:cs="Arial"/>
                <w:kern w:val="2"/>
                <w:sz w:val="22"/>
                <w:szCs w:val="22"/>
                <w:shd w:val="clear" w:color="auto" w:fill="FFFFFF"/>
              </w:rPr>
            </w:pPr>
            <w:r w:rsidRPr="007E1F00">
              <w:rPr>
                <w:rFonts w:ascii="Arial" w:hAnsi="Arial" w:cs="Arial"/>
                <w:kern w:val="2"/>
                <w:sz w:val="22"/>
                <w:szCs w:val="22"/>
              </w:rPr>
              <w:t xml:space="preserve">5.3.3.2. Sutarties kaina / </w:t>
            </w:r>
            <w:r w:rsidRPr="007E1F00">
              <w:rPr>
                <w:rFonts w:ascii="Arial" w:hAnsi="Arial" w:cs="Arial"/>
                <w:kern w:val="2"/>
                <w:sz w:val="22"/>
                <w:szCs w:val="22"/>
                <w:shd w:val="clear" w:color="auto" w:fill="FFFFFF"/>
              </w:rPr>
              <w:t>įkainiai peržiūrimi tik tai Sutarties daliai, kuri nėra išpirkta, t. y. Paslaugoms, kurios nėra priimtos ir apmokėtos. Vėlesnė Sutarties kainos/įkainių peržiūra negali apimti laikotarpio, už kurį jau buvo atlikta peržiūra.</w:t>
            </w:r>
          </w:p>
          <w:p w14:paraId="3A5CF454" w14:textId="77777777" w:rsidR="00716213" w:rsidRPr="007E1F00" w:rsidRDefault="00716213" w:rsidP="00962622">
            <w:pPr>
              <w:jc w:val="both"/>
              <w:rPr>
                <w:rFonts w:ascii="Arial" w:hAnsi="Arial" w:cs="Arial"/>
                <w:kern w:val="2"/>
                <w:sz w:val="22"/>
                <w:szCs w:val="22"/>
                <w:shd w:val="clear" w:color="auto" w:fill="FFFFFF"/>
              </w:rPr>
            </w:pPr>
            <w:r w:rsidRPr="007E1F00">
              <w:rPr>
                <w:rFonts w:ascii="Arial" w:hAnsi="Arial" w:cs="Arial"/>
                <w:kern w:val="2"/>
                <w:sz w:val="22"/>
                <w:szCs w:val="22"/>
              </w:rPr>
              <w:t xml:space="preserve">5.3.3.3. </w:t>
            </w:r>
            <w:r w:rsidRPr="007E1F00">
              <w:rPr>
                <w:rFonts w:ascii="Arial" w:hAnsi="Arial" w:cs="Arial"/>
                <w:kern w:val="2"/>
                <w:sz w:val="22"/>
                <w:szCs w:val="22"/>
                <w:shd w:val="clear" w:color="auto" w:fill="FFFFFF"/>
              </w:rPr>
              <w:t>Jeigu P</w:t>
            </w:r>
            <w:r w:rsidRPr="007E1F00">
              <w:rPr>
                <w:rFonts w:ascii="Arial" w:hAnsi="Arial" w:cs="Arial"/>
                <w:sz w:val="22"/>
                <w:szCs w:val="22"/>
              </w:rPr>
              <w:t>aslaugų teikimas</w:t>
            </w:r>
            <w:r w:rsidRPr="007E1F00">
              <w:rPr>
                <w:rFonts w:ascii="Arial" w:hAnsi="Arial" w:cs="Arial"/>
                <w:kern w:val="2"/>
                <w:sz w:val="22"/>
                <w:szCs w:val="22"/>
                <w:shd w:val="clear" w:color="auto" w:fill="FFFFFF"/>
              </w:rPr>
              <w:t xml:space="preserve"> vėluoja dėl Tiekėjo kaltės, uždelstų suteikti P</w:t>
            </w:r>
            <w:r w:rsidRPr="007E1F00">
              <w:rPr>
                <w:rFonts w:ascii="Arial" w:hAnsi="Arial" w:cs="Arial"/>
                <w:sz w:val="22"/>
                <w:szCs w:val="22"/>
              </w:rPr>
              <w:t>aslaugų</w:t>
            </w:r>
            <w:r w:rsidRPr="007E1F00">
              <w:rPr>
                <w:rFonts w:ascii="Arial" w:hAnsi="Arial" w:cs="Arial"/>
                <w:kern w:val="2"/>
                <w:sz w:val="22"/>
                <w:szCs w:val="22"/>
                <w:shd w:val="clear" w:color="auto" w:fill="FFFFFF"/>
              </w:rPr>
              <w:t xml:space="preserve"> kaina / įkainiai nėra perskaičiuojami dėl kainų lygio kilimo (gali būti mažinami, tačiau negali būti didinami).</w:t>
            </w:r>
          </w:p>
          <w:p w14:paraId="1B1600BA" w14:textId="77777777" w:rsidR="00716213" w:rsidRPr="007E1F00" w:rsidRDefault="00716213" w:rsidP="00962622">
            <w:pPr>
              <w:jc w:val="both"/>
              <w:rPr>
                <w:rFonts w:ascii="Arial" w:hAnsi="Arial" w:cs="Arial"/>
                <w:kern w:val="2"/>
                <w:sz w:val="22"/>
                <w:szCs w:val="22"/>
                <w:shd w:val="clear" w:color="auto" w:fill="FFFFFF"/>
              </w:rPr>
            </w:pPr>
            <w:r w:rsidRPr="007E1F00">
              <w:rPr>
                <w:rFonts w:ascii="Arial" w:hAnsi="Arial" w:cs="Arial"/>
                <w:kern w:val="2"/>
                <w:sz w:val="22"/>
                <w:szCs w:val="22"/>
              </w:rPr>
              <w:t xml:space="preserve">5.3.3.4. Atlikdamos Sutarties kainos / įkainių peržiūrą </w:t>
            </w:r>
            <w:r w:rsidRPr="007E1F0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36269A9D" w14:textId="77777777" w:rsidR="00716213" w:rsidRPr="007E1F00" w:rsidRDefault="00716213" w:rsidP="00962622">
            <w:pPr>
              <w:jc w:val="both"/>
              <w:rPr>
                <w:rFonts w:ascii="Arial" w:hAnsi="Arial" w:cs="Arial"/>
                <w:kern w:val="2"/>
                <w:sz w:val="22"/>
                <w:szCs w:val="22"/>
                <w:shd w:val="clear" w:color="auto" w:fill="FFFFFF"/>
              </w:rPr>
            </w:pPr>
            <w:r w:rsidRPr="007E1F00">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20657F9" w14:textId="77777777" w:rsidR="00716213" w:rsidRPr="007E1F00" w:rsidRDefault="00716213" w:rsidP="00962622">
            <w:pPr>
              <w:jc w:val="both"/>
              <w:rPr>
                <w:rFonts w:ascii="Arial" w:hAnsi="Arial" w:cs="Arial"/>
                <w:sz w:val="22"/>
                <w:szCs w:val="22"/>
              </w:rPr>
            </w:pPr>
            <w:r w:rsidRPr="007E1F00">
              <w:rPr>
                <w:rFonts w:ascii="Arial" w:hAnsi="Arial" w:cs="Arial"/>
                <w:kern w:val="2"/>
                <w:sz w:val="22"/>
                <w:szCs w:val="22"/>
                <w:shd w:val="clear" w:color="auto" w:fill="FFFFFF"/>
              </w:rPr>
              <w:t>5.3.3.6. Nauja Sutarties kaina / įkainiai apskaičiuojami pagal žemiau pateiktą formulę:</w:t>
            </w:r>
          </w:p>
          <w:p w14:paraId="4869A441" w14:textId="77777777" w:rsidR="00716213" w:rsidRPr="007E1F00" w:rsidRDefault="00716213" w:rsidP="00962622">
            <w:pPr>
              <w:jc w:val="both"/>
              <w:rPr>
                <w:rFonts w:ascii="Arial" w:hAnsi="Arial" w:cs="Arial"/>
                <w:sz w:val="22"/>
                <w:szCs w:val="22"/>
              </w:rPr>
            </w:pPr>
          </w:p>
          <w:p w14:paraId="17CF1F52" w14:textId="77777777" w:rsidR="00716213" w:rsidRPr="007E1F00" w:rsidRDefault="00697886" w:rsidP="00962622">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16213" w:rsidRPr="007E1F00">
              <w:rPr>
                <w:rFonts w:ascii="Arial" w:hAnsi="Arial" w:cs="Arial"/>
                <w:kern w:val="2"/>
                <w:sz w:val="22"/>
                <w:szCs w:val="22"/>
              </w:rPr>
              <w:t>, kur a – kaina / įkainis (Eur be PVM) (jei peržiūra jau buvo atlikta, tai po paskutinio perskaičiavimo)</w:t>
            </w:r>
          </w:p>
          <w:p w14:paraId="7FF13EC3" w14:textId="77777777" w:rsidR="00716213" w:rsidRPr="007E1F00" w:rsidRDefault="00716213" w:rsidP="00962622">
            <w:pPr>
              <w:jc w:val="both"/>
              <w:textAlignment w:val="baseline"/>
              <w:rPr>
                <w:rFonts w:ascii="Arial" w:hAnsi="Arial" w:cs="Arial"/>
                <w:sz w:val="22"/>
                <w:szCs w:val="22"/>
              </w:rPr>
            </w:pPr>
            <w:r w:rsidRPr="007E1F00">
              <w:rPr>
                <w:rFonts w:ascii="Arial" w:hAnsi="Arial" w:cs="Arial"/>
                <w:kern w:val="2"/>
                <w:sz w:val="22"/>
                <w:szCs w:val="22"/>
              </w:rPr>
              <w:t>a</w:t>
            </w:r>
            <w:r w:rsidRPr="007E1F00">
              <w:rPr>
                <w:rFonts w:ascii="Arial" w:hAnsi="Arial" w:cs="Arial"/>
                <w:kern w:val="2"/>
                <w:sz w:val="22"/>
                <w:szCs w:val="22"/>
                <w:vertAlign w:val="subscript"/>
              </w:rPr>
              <w:t>1</w:t>
            </w:r>
            <w:r w:rsidRPr="007E1F00">
              <w:rPr>
                <w:rFonts w:ascii="Arial" w:hAnsi="Arial" w:cs="Arial"/>
                <w:kern w:val="2"/>
                <w:sz w:val="22"/>
                <w:szCs w:val="22"/>
              </w:rPr>
              <w:t xml:space="preserve"> – perskaičiuota (pakeista) kaina / įkainis (Eur be PVM)</w:t>
            </w:r>
          </w:p>
          <w:p w14:paraId="6501C4F6" w14:textId="77777777" w:rsidR="00716213" w:rsidRPr="007E1F00" w:rsidRDefault="00716213" w:rsidP="00962622">
            <w:pPr>
              <w:jc w:val="both"/>
              <w:textAlignment w:val="baseline"/>
              <w:rPr>
                <w:rFonts w:ascii="Arial" w:hAnsi="Arial" w:cs="Arial"/>
                <w:sz w:val="22"/>
                <w:szCs w:val="22"/>
              </w:rPr>
            </w:pPr>
            <w:r w:rsidRPr="007E1F00">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 (:</w:t>
            </w:r>
          </w:p>
          <w:p w14:paraId="0FEDF09B" w14:textId="77777777" w:rsidR="00716213" w:rsidRPr="007E1F00" w:rsidRDefault="00716213" w:rsidP="00962622">
            <w:pPr>
              <w:jc w:val="both"/>
              <w:textAlignment w:val="baseline"/>
              <w:rPr>
                <w:rFonts w:ascii="Arial" w:hAnsi="Arial" w:cs="Arial"/>
                <w:kern w:val="2"/>
                <w:sz w:val="22"/>
                <w:szCs w:val="22"/>
              </w:rPr>
            </w:pPr>
            <m:oMath>
              <m:r>
                <m:rPr>
                  <m:sty m:val="p"/>
                </m:rPr>
                <w:rPr>
                  <w:rFonts w:ascii="Cambria Math" w:hAnsi="Cambria Math" w:cs="Arial"/>
                  <w:sz w:val="22"/>
                  <w:szCs w:val="22"/>
                </w:rPr>
                <w:lastRenderedPageBreak/>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7E1F00">
              <w:rPr>
                <w:rFonts w:ascii="Arial" w:hAnsi="Arial" w:cs="Arial"/>
                <w:kern w:val="2"/>
                <w:sz w:val="22"/>
                <w:szCs w:val="22"/>
              </w:rPr>
              <w:t>, (proc.) kur</w:t>
            </w:r>
          </w:p>
          <w:p w14:paraId="3634189D" w14:textId="77777777" w:rsidR="00716213" w:rsidRPr="007E1F00" w:rsidRDefault="00716213" w:rsidP="00962622">
            <w:pPr>
              <w:jc w:val="both"/>
              <w:textAlignment w:val="baseline"/>
              <w:rPr>
                <w:rFonts w:ascii="Arial" w:hAnsi="Arial" w:cs="Arial"/>
                <w:sz w:val="22"/>
                <w:szCs w:val="22"/>
              </w:rPr>
            </w:pPr>
            <w:r w:rsidRPr="007E1F00">
              <w:rPr>
                <w:rFonts w:ascii="Arial" w:hAnsi="Arial" w:cs="Arial"/>
                <w:kern w:val="2"/>
                <w:sz w:val="22"/>
                <w:szCs w:val="22"/>
              </w:rPr>
              <w:t>Ind</w:t>
            </w:r>
            <w:r w:rsidRPr="007E1F00">
              <w:rPr>
                <w:rFonts w:ascii="Arial" w:hAnsi="Arial" w:cs="Arial"/>
                <w:kern w:val="2"/>
                <w:sz w:val="22"/>
                <w:szCs w:val="22"/>
                <w:vertAlign w:val="subscript"/>
              </w:rPr>
              <w:t>naujausias</w:t>
            </w:r>
            <w:r w:rsidRPr="007E1F00">
              <w:rPr>
                <w:rFonts w:ascii="Arial" w:hAnsi="Arial" w:cs="Arial"/>
                <w:kern w:val="2"/>
                <w:sz w:val="22"/>
                <w:szCs w:val="22"/>
              </w:rPr>
              <w:t xml:space="preserve"> – kreipimosi dėl kainos / įkainių peržiūros išsiuntimo kitai Šaliai dieną paskelbtas naujausias vartojimo prekių ir paslaugų indeksas „Vartojimo prekių ir paslaugų“.</w:t>
            </w:r>
          </w:p>
          <w:p w14:paraId="07A1229E" w14:textId="77777777" w:rsidR="00716213" w:rsidRPr="007E1F00" w:rsidRDefault="00716213" w:rsidP="00962622">
            <w:pPr>
              <w:jc w:val="both"/>
              <w:rPr>
                <w:rFonts w:ascii="Arial" w:hAnsi="Arial" w:cs="Arial"/>
                <w:sz w:val="22"/>
                <w:szCs w:val="22"/>
              </w:rPr>
            </w:pPr>
            <w:r w:rsidRPr="007E1F00">
              <w:rPr>
                <w:rFonts w:ascii="Arial" w:hAnsi="Arial" w:cs="Arial"/>
                <w:kern w:val="2"/>
                <w:sz w:val="22"/>
                <w:szCs w:val="22"/>
              </w:rPr>
              <w:t>Ind</w:t>
            </w:r>
            <w:r w:rsidRPr="007E1F00">
              <w:rPr>
                <w:rFonts w:ascii="Arial" w:hAnsi="Arial" w:cs="Arial"/>
                <w:kern w:val="2"/>
                <w:sz w:val="22"/>
                <w:szCs w:val="22"/>
                <w:vertAlign w:val="subscript"/>
              </w:rPr>
              <w:t>pradžia</w:t>
            </w:r>
            <w:r w:rsidRPr="007E1F00">
              <w:rPr>
                <w:rFonts w:ascii="Arial" w:hAnsi="Arial" w:cs="Arial"/>
                <w:kern w:val="2"/>
                <w:sz w:val="22"/>
                <w:szCs w:val="22"/>
              </w:rPr>
              <w:t xml:space="preserve"> – laikotarpio pradžios datos (mėnesio) vartojimo prekių ir paslaugų indeksas „Vartojimo prekių ir paslaugų“. Pirmojo perskaičiavimo atveju laikotarpio pradžia (mėnuo) yra</w:t>
            </w:r>
            <w:r w:rsidRPr="007E1F00">
              <w:rPr>
                <w:rFonts w:ascii="Arial" w:hAnsi="Arial" w:cs="Arial"/>
                <w:sz w:val="22"/>
                <w:szCs w:val="22"/>
              </w:rPr>
              <w:t xml:space="preserve"> Sutarties įsigaliojimo dienos mėnuo. </w:t>
            </w:r>
            <w:r w:rsidRPr="007E1F00">
              <w:rPr>
                <w:rFonts w:ascii="Arial" w:hAnsi="Arial" w:cs="Arial"/>
                <w:kern w:val="2"/>
                <w:sz w:val="22"/>
                <w:szCs w:val="22"/>
              </w:rPr>
              <w:t>Antrojo ir vėlesnių perskaičiavimų atveju laikotarpio pradžia (mėnuo) yra paskutinio perskaičiavimo metu naudotos paskelbto atitinkamo indekso reikšmės mėnuo.</w:t>
            </w:r>
          </w:p>
          <w:p w14:paraId="4BB9CA3C" w14:textId="77777777" w:rsidR="00716213" w:rsidRPr="007E1F00" w:rsidRDefault="00716213" w:rsidP="00962622">
            <w:pPr>
              <w:jc w:val="both"/>
              <w:rPr>
                <w:rFonts w:ascii="Arial" w:hAnsi="Arial" w:cs="Arial"/>
                <w:kern w:val="2"/>
                <w:sz w:val="22"/>
                <w:szCs w:val="22"/>
                <w:shd w:val="clear" w:color="auto" w:fill="FFFFFF"/>
              </w:rPr>
            </w:pPr>
            <w:r w:rsidRPr="007E1F00">
              <w:rPr>
                <w:rFonts w:ascii="Arial" w:hAnsi="Arial" w:cs="Arial"/>
                <w:kern w:val="2"/>
                <w:sz w:val="22"/>
                <w:szCs w:val="22"/>
              </w:rPr>
              <w:t xml:space="preserve">5.3.3.7. </w:t>
            </w:r>
            <w:r w:rsidRPr="007E1F00">
              <w:rPr>
                <w:rFonts w:ascii="Arial" w:hAnsi="Arial" w:cs="Arial"/>
                <w:kern w:val="2"/>
                <w:sz w:val="22"/>
                <w:szCs w:val="22"/>
                <w:shd w:val="clear" w:color="auto" w:fill="FFFFFF"/>
              </w:rPr>
              <w:t xml:space="preserve">Skaičiavimams indeksų reikšmės imamos </w:t>
            </w:r>
            <w:r w:rsidRPr="007E1F00">
              <w:rPr>
                <w:rFonts w:ascii="Arial" w:hAnsi="Arial" w:cs="Arial"/>
                <w:b/>
                <w:kern w:val="2"/>
                <w:sz w:val="22"/>
                <w:szCs w:val="22"/>
                <w:shd w:val="clear" w:color="auto" w:fill="FFFFFF"/>
              </w:rPr>
              <w:t>keturių</w:t>
            </w:r>
            <w:r w:rsidRPr="007E1F00">
              <w:rPr>
                <w:rFonts w:ascii="Arial" w:hAnsi="Arial" w:cs="Arial"/>
                <w:kern w:val="2"/>
                <w:sz w:val="22"/>
                <w:szCs w:val="22"/>
                <w:shd w:val="clear" w:color="auto" w:fill="FFFFFF"/>
              </w:rPr>
              <w:t xml:space="preserve"> skaitmenų po kablelio tikslumu. Apskaičiuotas pokytis (k) tolimesniems skaičiavimams naudojamas suapvalinus iki </w:t>
            </w:r>
            <w:r w:rsidRPr="007E1F00">
              <w:rPr>
                <w:rFonts w:ascii="Arial" w:hAnsi="Arial" w:cs="Arial"/>
                <w:b/>
                <w:kern w:val="2"/>
                <w:sz w:val="22"/>
                <w:szCs w:val="22"/>
                <w:shd w:val="clear" w:color="auto" w:fill="FFFFFF"/>
              </w:rPr>
              <w:t>vieno</w:t>
            </w:r>
            <w:r w:rsidRPr="007E1F00">
              <w:rPr>
                <w:rFonts w:ascii="Arial" w:hAnsi="Arial" w:cs="Arial"/>
                <w:kern w:val="2"/>
                <w:sz w:val="22"/>
                <w:szCs w:val="22"/>
                <w:shd w:val="clear" w:color="auto" w:fill="FFFFFF"/>
              </w:rPr>
              <w:t xml:space="preserve"> (skaitmens po kablelio, o apskaičiuotas įkainis „a</w:t>
            </w:r>
            <w:r w:rsidRPr="007E1F00">
              <w:rPr>
                <w:rFonts w:ascii="Arial" w:hAnsi="Arial" w:cs="Arial"/>
                <w:kern w:val="2"/>
                <w:sz w:val="22"/>
                <w:szCs w:val="22"/>
                <w:shd w:val="clear" w:color="auto" w:fill="FFFFFF"/>
                <w:vertAlign w:val="subscript"/>
              </w:rPr>
              <w:t>1</w:t>
            </w:r>
            <w:r w:rsidRPr="007E1F00">
              <w:rPr>
                <w:rFonts w:ascii="Arial" w:hAnsi="Arial" w:cs="Arial"/>
                <w:kern w:val="2"/>
                <w:sz w:val="22"/>
                <w:szCs w:val="22"/>
                <w:shd w:val="clear" w:color="auto" w:fill="FFFFFF"/>
              </w:rPr>
              <w:t xml:space="preserve">“ suapvalinamas iki </w:t>
            </w:r>
            <w:r w:rsidRPr="007E1F00">
              <w:rPr>
                <w:rFonts w:ascii="Arial" w:hAnsi="Arial" w:cs="Arial"/>
                <w:b/>
                <w:kern w:val="2"/>
                <w:sz w:val="22"/>
                <w:szCs w:val="22"/>
                <w:shd w:val="clear" w:color="auto" w:fill="FFFFFF"/>
              </w:rPr>
              <w:t xml:space="preserve">dviejų </w:t>
            </w:r>
            <w:r w:rsidRPr="007E1F00">
              <w:rPr>
                <w:rFonts w:ascii="Arial" w:hAnsi="Arial" w:cs="Arial"/>
                <w:kern w:val="2"/>
                <w:sz w:val="22"/>
                <w:szCs w:val="22"/>
                <w:shd w:val="clear" w:color="auto" w:fill="FFFFFF"/>
              </w:rPr>
              <w:t>skaitmenų po kablelio.</w:t>
            </w:r>
          </w:p>
          <w:p w14:paraId="31903A89" w14:textId="77777777" w:rsidR="00716213" w:rsidRPr="007E1F00" w:rsidRDefault="00716213" w:rsidP="00962622">
            <w:pPr>
              <w:jc w:val="both"/>
              <w:rPr>
                <w:rFonts w:ascii="Arial" w:hAnsi="Arial" w:cs="Arial"/>
                <w:kern w:val="2"/>
                <w:sz w:val="22"/>
                <w:szCs w:val="22"/>
                <w:shd w:val="clear" w:color="auto" w:fill="FFFFFF"/>
              </w:rPr>
            </w:pPr>
            <w:r w:rsidRPr="007E1F00">
              <w:rPr>
                <w:rFonts w:ascii="Arial" w:hAnsi="Arial" w:cs="Arial"/>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E1F00">
              <w:rPr>
                <w:rFonts w:ascii="Arial" w:hAnsi="Arial" w:cs="Arial"/>
                <w:kern w:val="2"/>
                <w:sz w:val="22"/>
                <w:szCs w:val="22"/>
                <w:bdr w:val="none" w:sz="0" w:space="0" w:color="auto" w:frame="1"/>
              </w:rPr>
              <w:t>kitus oficialius šaltinių duomenis</w:t>
            </w:r>
            <w:r w:rsidRPr="007E1F00">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05227257" w14:textId="77777777" w:rsidR="00716213" w:rsidRPr="007E1F00" w:rsidRDefault="00716213" w:rsidP="00962622">
            <w:pPr>
              <w:jc w:val="both"/>
              <w:rPr>
                <w:rFonts w:ascii="Arial" w:hAnsi="Arial" w:cs="Arial"/>
                <w:kern w:val="2"/>
                <w:sz w:val="22"/>
                <w:szCs w:val="22"/>
                <w:shd w:val="clear" w:color="auto" w:fill="FFFFFF"/>
              </w:rPr>
            </w:pPr>
            <w:r w:rsidRPr="007E1F00">
              <w:rPr>
                <w:rFonts w:ascii="Arial" w:hAnsi="Arial" w:cs="Arial"/>
                <w:kern w:val="2"/>
                <w:sz w:val="22"/>
                <w:szCs w:val="22"/>
                <w:shd w:val="clear" w:color="auto" w:fill="FFFFFF"/>
              </w:rPr>
              <w:t>5</w:t>
            </w:r>
            <w:r w:rsidRPr="007E1F00">
              <w:rPr>
                <w:rFonts w:ascii="Arial" w:hAnsi="Arial" w:cs="Arial"/>
                <w:kern w:val="2"/>
                <w:sz w:val="22"/>
                <w:szCs w:val="22"/>
              </w:rPr>
              <w:t xml:space="preserve">.3.3.9. </w:t>
            </w:r>
            <w:r w:rsidRPr="007E1F00">
              <w:rPr>
                <w:rFonts w:ascii="Arial" w:hAnsi="Arial" w:cs="Arial"/>
                <w:kern w:val="2"/>
                <w:sz w:val="22"/>
                <w:szCs w:val="22"/>
                <w:shd w:val="clear" w:color="auto" w:fill="FFFFFF"/>
              </w:rPr>
              <w:t>Susitarimas turi būti sudarytas per 30 (trisdešimt) kalendorinių dienų</w:t>
            </w:r>
            <w:r w:rsidRPr="007E1F00" w:rsidDel="00203ADC">
              <w:rPr>
                <w:rFonts w:ascii="Arial" w:hAnsi="Arial" w:cs="Arial"/>
                <w:kern w:val="2"/>
                <w:sz w:val="22"/>
                <w:szCs w:val="22"/>
                <w:shd w:val="clear" w:color="auto" w:fill="FFFFFF"/>
              </w:rPr>
              <w:t xml:space="preserve"> </w:t>
            </w:r>
            <w:r w:rsidRPr="007E1F00">
              <w:rPr>
                <w:rFonts w:ascii="Arial" w:hAnsi="Arial" w:cs="Arial"/>
                <w:kern w:val="2"/>
                <w:sz w:val="22"/>
                <w:szCs w:val="22"/>
                <w:shd w:val="clear" w:color="auto" w:fill="FFFFFF"/>
              </w:rPr>
              <w:t>nuo Šalies pateikto tinkamo prašymo perskaičiuoti S</w:t>
            </w:r>
            <w:r w:rsidRPr="007E1F00">
              <w:rPr>
                <w:rFonts w:ascii="Arial" w:hAnsi="Arial" w:cs="Arial"/>
                <w:kern w:val="2"/>
                <w:sz w:val="22"/>
                <w:szCs w:val="22"/>
              </w:rPr>
              <w:t xml:space="preserve">utarties kainą / </w:t>
            </w:r>
            <w:r w:rsidRPr="007E1F00">
              <w:rPr>
                <w:rFonts w:ascii="Arial" w:hAnsi="Arial" w:cs="Arial"/>
                <w:kern w:val="2"/>
                <w:sz w:val="22"/>
                <w:szCs w:val="22"/>
                <w:shd w:val="clear" w:color="auto" w:fill="FFFFFF"/>
              </w:rPr>
              <w:t>įkainius gavimo dienos.</w:t>
            </w:r>
          </w:p>
          <w:p w14:paraId="0B6700B4" w14:textId="15891B8C" w:rsidR="00716213" w:rsidRPr="007E1F00" w:rsidRDefault="00716213" w:rsidP="00962622">
            <w:pPr>
              <w:jc w:val="both"/>
              <w:rPr>
                <w:rFonts w:ascii="Arial" w:hAnsi="Arial" w:cs="Arial"/>
                <w:color w:val="4472C4"/>
                <w:kern w:val="2"/>
                <w:sz w:val="22"/>
                <w:szCs w:val="22"/>
              </w:rPr>
            </w:pPr>
            <w:r w:rsidRPr="007E1F00">
              <w:rPr>
                <w:rFonts w:ascii="Arial" w:hAnsi="Arial" w:cs="Arial"/>
                <w:kern w:val="2"/>
                <w:sz w:val="22"/>
                <w:szCs w:val="22"/>
                <w:shd w:val="clear" w:color="auto" w:fill="FFFFFF"/>
              </w:rPr>
              <w:t xml:space="preserve">5.3.3.10. </w:t>
            </w:r>
            <w:r w:rsidRPr="007E1F00">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716213" w:rsidRPr="007E1F00" w14:paraId="1F511015" w14:textId="77777777">
        <w:trPr>
          <w:trHeight w:val="300"/>
        </w:trPr>
        <w:tc>
          <w:tcPr>
            <w:tcW w:w="3094" w:type="dxa"/>
            <w:gridSpan w:val="2"/>
          </w:tcPr>
          <w:p w14:paraId="5C1845A5"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lastRenderedPageBreak/>
              <w:t xml:space="preserve">5.3.4. Sutarties kainos / įkainių peržiūra dėl kainų lygio pokyčio pagal </w:t>
            </w:r>
            <w:r w:rsidRPr="007E1F00">
              <w:rPr>
                <w:rFonts w:ascii="Arial" w:hAnsi="Arial" w:cs="Arial"/>
                <w:b/>
                <w:bCs/>
                <w:kern w:val="2"/>
                <w:sz w:val="22"/>
                <w:szCs w:val="22"/>
              </w:rPr>
              <w:t>Paslaugų</w:t>
            </w:r>
            <w:r w:rsidRPr="007E1F00">
              <w:rPr>
                <w:rFonts w:ascii="Arial" w:hAnsi="Arial" w:cs="Arial"/>
                <w:b/>
                <w:kern w:val="2"/>
                <w:sz w:val="22"/>
                <w:szCs w:val="22"/>
              </w:rPr>
              <w:t xml:space="preserve"> grupių kainų pokyčius</w:t>
            </w:r>
          </w:p>
        </w:tc>
        <w:tc>
          <w:tcPr>
            <w:tcW w:w="6441" w:type="dxa"/>
            <w:gridSpan w:val="2"/>
          </w:tcPr>
          <w:p w14:paraId="2A34B677" w14:textId="77777777" w:rsidR="00716213" w:rsidRPr="007E1F00" w:rsidRDefault="00716213" w:rsidP="00716213">
            <w:pPr>
              <w:rPr>
                <w:rFonts w:ascii="Arial" w:hAnsi="Arial" w:cs="Arial"/>
                <w:kern w:val="2"/>
                <w:sz w:val="22"/>
                <w:szCs w:val="22"/>
              </w:rPr>
            </w:pPr>
            <w:r w:rsidRPr="007E1F00">
              <w:rPr>
                <w:rFonts w:ascii="Arial" w:hAnsi="Arial" w:cs="Arial"/>
                <w:kern w:val="2"/>
                <w:sz w:val="22"/>
                <w:szCs w:val="22"/>
              </w:rPr>
              <w:t>Netaikoma</w:t>
            </w:r>
          </w:p>
          <w:p w14:paraId="1CE1D911" w14:textId="65134D86" w:rsidR="00716213" w:rsidRPr="007E1F00" w:rsidRDefault="00716213" w:rsidP="00716213">
            <w:pPr>
              <w:rPr>
                <w:rFonts w:ascii="Arial" w:hAnsi="Arial" w:cs="Arial"/>
                <w:sz w:val="22"/>
                <w:szCs w:val="22"/>
              </w:rPr>
            </w:pPr>
          </w:p>
        </w:tc>
      </w:tr>
      <w:tr w:rsidR="00716213" w:rsidRPr="007E1F00" w14:paraId="2105D939" w14:textId="77777777">
        <w:trPr>
          <w:trHeight w:val="300"/>
        </w:trPr>
        <w:tc>
          <w:tcPr>
            <w:tcW w:w="3094" w:type="dxa"/>
            <w:gridSpan w:val="2"/>
          </w:tcPr>
          <w:p w14:paraId="03E2C43C" w14:textId="77777777" w:rsidR="00716213" w:rsidRPr="007E1F00" w:rsidRDefault="00716213" w:rsidP="00716213">
            <w:pPr>
              <w:rPr>
                <w:rFonts w:ascii="Arial" w:hAnsi="Arial" w:cs="Arial"/>
                <w:b/>
                <w:bCs/>
                <w:kern w:val="2"/>
                <w:sz w:val="22"/>
                <w:szCs w:val="22"/>
              </w:rPr>
            </w:pPr>
            <w:r w:rsidRPr="007E1F00">
              <w:rPr>
                <w:rFonts w:ascii="Arial" w:hAnsi="Arial" w:cs="Arial"/>
                <w:b/>
                <w:bCs/>
                <w:kern w:val="2"/>
                <w:sz w:val="22"/>
                <w:szCs w:val="22"/>
              </w:rPr>
              <w:t xml:space="preserve">5.4. Sutarties kainos / įkainių apskaičiavimas taikant </w:t>
            </w:r>
            <w:r w:rsidRPr="007E1F00">
              <w:rPr>
                <w:rFonts w:ascii="Arial" w:hAnsi="Arial" w:cs="Arial"/>
                <w:b/>
                <w:bCs/>
                <w:kern w:val="2"/>
                <w:sz w:val="22"/>
                <w:szCs w:val="22"/>
                <w:u w:val="single"/>
              </w:rPr>
              <w:t>kiekio (apimties)</w:t>
            </w:r>
            <w:r w:rsidRPr="007E1F00">
              <w:rPr>
                <w:rFonts w:ascii="Arial" w:hAnsi="Arial" w:cs="Arial"/>
                <w:b/>
                <w:bCs/>
                <w:kern w:val="2"/>
                <w:sz w:val="22"/>
                <w:szCs w:val="22"/>
              </w:rPr>
              <w:t xml:space="preserve"> keitimo taisykles</w:t>
            </w:r>
          </w:p>
        </w:tc>
        <w:tc>
          <w:tcPr>
            <w:tcW w:w="6441" w:type="dxa"/>
            <w:gridSpan w:val="2"/>
          </w:tcPr>
          <w:p w14:paraId="2D8ED3AA" w14:textId="77777777" w:rsidR="00716213" w:rsidRPr="007E1F00" w:rsidRDefault="00716213" w:rsidP="00716213">
            <w:pPr>
              <w:rPr>
                <w:rFonts w:ascii="Arial" w:hAnsi="Arial" w:cs="Arial"/>
                <w:kern w:val="2"/>
                <w:sz w:val="22"/>
                <w:szCs w:val="22"/>
              </w:rPr>
            </w:pPr>
            <w:r w:rsidRPr="007E1F00">
              <w:rPr>
                <w:rFonts w:ascii="Arial" w:hAnsi="Arial" w:cs="Arial"/>
                <w:kern w:val="2"/>
                <w:sz w:val="22"/>
                <w:szCs w:val="22"/>
              </w:rPr>
              <w:t>Netaikoma</w:t>
            </w:r>
          </w:p>
          <w:p w14:paraId="2261E7C9" w14:textId="309205A4" w:rsidR="00716213" w:rsidRPr="007E1F00" w:rsidRDefault="00716213" w:rsidP="00716213">
            <w:pPr>
              <w:rPr>
                <w:rFonts w:ascii="Arial" w:hAnsi="Arial" w:cs="Arial"/>
                <w:sz w:val="22"/>
                <w:szCs w:val="22"/>
              </w:rPr>
            </w:pPr>
          </w:p>
        </w:tc>
      </w:tr>
      <w:tr w:rsidR="00716213" w:rsidRPr="007E1F00" w14:paraId="4CB7DF13" w14:textId="77777777">
        <w:trPr>
          <w:trHeight w:val="300"/>
        </w:trPr>
        <w:tc>
          <w:tcPr>
            <w:tcW w:w="3094" w:type="dxa"/>
            <w:gridSpan w:val="2"/>
          </w:tcPr>
          <w:p w14:paraId="786B12F4"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5.5. Atsiskaitymo su Tiekėju terminas ir tvarka</w:t>
            </w:r>
          </w:p>
        </w:tc>
        <w:tc>
          <w:tcPr>
            <w:tcW w:w="6441" w:type="dxa"/>
            <w:gridSpan w:val="2"/>
          </w:tcPr>
          <w:p w14:paraId="3EC32422" w14:textId="6F51F1DF" w:rsidR="00716213" w:rsidRPr="007E1F00" w:rsidRDefault="00716213" w:rsidP="00F41447">
            <w:pPr>
              <w:jc w:val="both"/>
              <w:rPr>
                <w:rFonts w:ascii="Arial" w:hAnsi="Arial" w:cs="Arial"/>
                <w:color w:val="000000" w:themeColor="text1"/>
                <w:kern w:val="2"/>
                <w:sz w:val="22"/>
                <w:szCs w:val="22"/>
              </w:rPr>
            </w:pPr>
            <w:r w:rsidRPr="007E1F00">
              <w:rPr>
                <w:rFonts w:ascii="Arial" w:hAnsi="Arial" w:cs="Arial"/>
                <w:color w:val="000000" w:themeColor="text1"/>
                <w:kern w:val="2"/>
                <w:sz w:val="22"/>
                <w:szCs w:val="22"/>
              </w:rPr>
              <w:t xml:space="preserve">Pirkėjas atsiskaito su Tiekėju ne vėliau kaip </w:t>
            </w:r>
            <w:r w:rsidR="008C55C4">
              <w:rPr>
                <w:rFonts w:ascii="Arial" w:hAnsi="Arial" w:cs="Arial"/>
                <w:color w:val="000000" w:themeColor="text1"/>
                <w:kern w:val="2"/>
                <w:sz w:val="22"/>
                <w:szCs w:val="22"/>
              </w:rPr>
              <w:t xml:space="preserve">per </w:t>
            </w:r>
            <w:r w:rsidR="008C55C4" w:rsidRPr="008C55C4">
              <w:rPr>
                <w:rFonts w:ascii="Arial" w:hAnsi="Arial" w:cs="Arial"/>
                <w:color w:val="000000" w:themeColor="text1"/>
                <w:kern w:val="2"/>
                <w:sz w:val="22"/>
                <w:szCs w:val="22"/>
              </w:rPr>
              <w:t>30 (trisdešimt) kalendorinių dienų</w:t>
            </w:r>
            <w:r w:rsidR="008C55C4" w:rsidRPr="008C55C4">
              <w:rPr>
                <w:rFonts w:ascii="Arial" w:hAnsi="Arial" w:cs="Arial"/>
                <w:color w:val="000000" w:themeColor="text1"/>
                <w:kern w:val="2"/>
                <w:sz w:val="22"/>
                <w:szCs w:val="22"/>
              </w:rPr>
              <w:t xml:space="preserve"> </w:t>
            </w:r>
            <w:r w:rsidRPr="007E1F00">
              <w:rPr>
                <w:rFonts w:ascii="Arial" w:hAnsi="Arial" w:cs="Arial"/>
                <w:color w:val="000000" w:themeColor="text1"/>
                <w:kern w:val="2"/>
                <w:sz w:val="22"/>
                <w:szCs w:val="22"/>
              </w:rPr>
              <w:t>nuo Sąskaitos gavimo dienos.</w:t>
            </w:r>
          </w:p>
          <w:p w14:paraId="511C42C8" w14:textId="77777777" w:rsidR="00716213" w:rsidRPr="007E1F00" w:rsidRDefault="00716213" w:rsidP="00F41447">
            <w:pPr>
              <w:jc w:val="both"/>
              <w:rPr>
                <w:rFonts w:ascii="Arial" w:hAnsi="Arial" w:cs="Arial"/>
                <w:color w:val="000000" w:themeColor="text1"/>
                <w:kern w:val="2"/>
                <w:sz w:val="22"/>
                <w:szCs w:val="22"/>
                <w:shd w:val="clear" w:color="auto" w:fill="FFFFFF"/>
              </w:rPr>
            </w:pPr>
          </w:p>
          <w:p w14:paraId="443AC4DA" w14:textId="11C5D2EC" w:rsidR="00716213" w:rsidRPr="007E1F00" w:rsidRDefault="00716213" w:rsidP="00F41447">
            <w:pPr>
              <w:jc w:val="both"/>
              <w:rPr>
                <w:rFonts w:ascii="Arial" w:hAnsi="Arial" w:cs="Arial"/>
                <w:color w:val="000000" w:themeColor="text1"/>
                <w:kern w:val="2"/>
                <w:sz w:val="22"/>
                <w:szCs w:val="22"/>
                <w:shd w:val="clear" w:color="auto" w:fill="FFFFFF"/>
              </w:rPr>
            </w:pPr>
            <w:r w:rsidRPr="007E1F00">
              <w:rPr>
                <w:rFonts w:ascii="Arial" w:hAnsi="Arial" w:cs="Arial"/>
                <w:color w:val="000000" w:themeColor="text1"/>
                <w:kern w:val="2"/>
                <w:sz w:val="22"/>
                <w:szCs w:val="22"/>
                <w:shd w:val="clear" w:color="auto" w:fill="FFFFFF"/>
              </w:rPr>
              <w:t>Apmokėjimo sąlygos</w:t>
            </w:r>
            <w:r w:rsidR="00F41447" w:rsidRPr="007E1F00">
              <w:rPr>
                <w:rFonts w:ascii="Arial" w:hAnsi="Arial" w:cs="Arial"/>
                <w:color w:val="000000" w:themeColor="text1"/>
                <w:kern w:val="2"/>
                <w:sz w:val="22"/>
                <w:szCs w:val="22"/>
                <w:shd w:val="clear" w:color="auto" w:fill="FFFFFF"/>
              </w:rPr>
              <w:t>:</w:t>
            </w:r>
          </w:p>
          <w:p w14:paraId="5FFB74AC" w14:textId="20A27C34" w:rsidR="00716213" w:rsidRPr="007E1F00" w:rsidRDefault="00716213" w:rsidP="00F41447">
            <w:pPr>
              <w:jc w:val="both"/>
              <w:rPr>
                <w:rFonts w:ascii="Arial" w:hAnsi="Arial" w:cs="Arial"/>
                <w:color w:val="FF0000"/>
                <w:kern w:val="2"/>
                <w:sz w:val="22"/>
                <w:szCs w:val="22"/>
                <w:shd w:val="clear" w:color="auto" w:fill="FFFFFF"/>
              </w:rPr>
            </w:pPr>
            <w:r w:rsidRPr="007E1F00">
              <w:rPr>
                <w:rFonts w:ascii="Arial" w:hAnsi="Arial" w:cs="Arial"/>
                <w:color w:val="000000" w:themeColor="text1"/>
                <w:kern w:val="2"/>
                <w:sz w:val="22"/>
                <w:szCs w:val="22"/>
                <w:shd w:val="clear" w:color="auto" w:fill="FFFFFF"/>
              </w:rPr>
              <w:t xml:space="preserve">1) </w:t>
            </w:r>
            <w:r w:rsidR="00C15BCF" w:rsidRPr="007E1F00">
              <w:rPr>
                <w:rFonts w:ascii="Arial" w:hAnsi="Arial" w:cs="Arial"/>
                <w:color w:val="000000" w:themeColor="text1"/>
                <w:kern w:val="2"/>
                <w:sz w:val="22"/>
                <w:szCs w:val="22"/>
                <w:shd w:val="clear" w:color="auto" w:fill="FFFFFF"/>
              </w:rPr>
              <w:t>Apmokėjimo sąlygos: už įvykdytus Užsakymus mokama kartą per mėnesį. Mokama už konkretų kiekį / apimtį pagal nustatytus įkainius.</w:t>
            </w:r>
          </w:p>
        </w:tc>
      </w:tr>
      <w:tr w:rsidR="00716213" w:rsidRPr="007E1F00" w14:paraId="7BF7EAA1" w14:textId="77777777">
        <w:trPr>
          <w:trHeight w:val="300"/>
        </w:trPr>
        <w:tc>
          <w:tcPr>
            <w:tcW w:w="3094" w:type="dxa"/>
            <w:gridSpan w:val="2"/>
          </w:tcPr>
          <w:p w14:paraId="44F5A7A8"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5.6. Avansas</w:t>
            </w:r>
          </w:p>
        </w:tc>
        <w:tc>
          <w:tcPr>
            <w:tcW w:w="6441" w:type="dxa"/>
            <w:gridSpan w:val="2"/>
          </w:tcPr>
          <w:p w14:paraId="40579B91" w14:textId="4EEDFB73" w:rsidR="00716213" w:rsidRPr="007E1F00" w:rsidRDefault="00716213" w:rsidP="00F41447">
            <w:pPr>
              <w:rPr>
                <w:rFonts w:ascii="Arial" w:hAnsi="Arial" w:cs="Arial"/>
                <w:kern w:val="2"/>
                <w:sz w:val="22"/>
                <w:szCs w:val="22"/>
              </w:rPr>
            </w:pPr>
            <w:r w:rsidRPr="007E1F00">
              <w:rPr>
                <w:rFonts w:ascii="Arial" w:hAnsi="Arial" w:cs="Arial"/>
                <w:kern w:val="2"/>
                <w:sz w:val="22"/>
                <w:szCs w:val="22"/>
              </w:rPr>
              <w:t>Netaikoma</w:t>
            </w:r>
          </w:p>
        </w:tc>
      </w:tr>
      <w:tr w:rsidR="00716213" w:rsidRPr="007E1F00" w14:paraId="76615BA9" w14:textId="77777777">
        <w:trPr>
          <w:trHeight w:val="300"/>
        </w:trPr>
        <w:tc>
          <w:tcPr>
            <w:tcW w:w="3094" w:type="dxa"/>
            <w:gridSpan w:val="2"/>
          </w:tcPr>
          <w:p w14:paraId="70F12456"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5.7. Avanso užtikrinimas</w:t>
            </w:r>
          </w:p>
        </w:tc>
        <w:tc>
          <w:tcPr>
            <w:tcW w:w="6441" w:type="dxa"/>
            <w:gridSpan w:val="2"/>
          </w:tcPr>
          <w:p w14:paraId="17A02969" w14:textId="5C8CF0BE" w:rsidR="00716213" w:rsidRPr="007E1F00" w:rsidRDefault="00716213" w:rsidP="00716213">
            <w:pPr>
              <w:rPr>
                <w:rFonts w:ascii="Arial" w:hAnsi="Arial" w:cs="Arial"/>
                <w:kern w:val="2"/>
                <w:sz w:val="22"/>
                <w:szCs w:val="22"/>
              </w:rPr>
            </w:pPr>
            <w:r w:rsidRPr="007E1F00">
              <w:rPr>
                <w:rFonts w:ascii="Arial" w:hAnsi="Arial" w:cs="Arial"/>
                <w:kern w:val="2"/>
                <w:sz w:val="22"/>
                <w:szCs w:val="22"/>
              </w:rPr>
              <w:t>Netaikoma</w:t>
            </w:r>
          </w:p>
        </w:tc>
      </w:tr>
      <w:tr w:rsidR="00716213" w:rsidRPr="007E1F00" w14:paraId="5F35426F" w14:textId="77777777">
        <w:trPr>
          <w:trHeight w:val="300"/>
        </w:trPr>
        <w:tc>
          <w:tcPr>
            <w:tcW w:w="9535" w:type="dxa"/>
            <w:gridSpan w:val="4"/>
          </w:tcPr>
          <w:p w14:paraId="10065D48" w14:textId="77777777" w:rsidR="00716213" w:rsidRPr="007E1F00" w:rsidRDefault="00716213" w:rsidP="00716213">
            <w:pPr>
              <w:jc w:val="center"/>
              <w:rPr>
                <w:rFonts w:ascii="Arial" w:hAnsi="Arial" w:cs="Arial"/>
                <w:bCs/>
                <w:kern w:val="2"/>
                <w:sz w:val="22"/>
                <w:szCs w:val="22"/>
              </w:rPr>
            </w:pPr>
            <w:r w:rsidRPr="007E1F00">
              <w:rPr>
                <w:rFonts w:ascii="Arial" w:hAnsi="Arial" w:cs="Arial"/>
                <w:b/>
                <w:kern w:val="2"/>
                <w:sz w:val="22"/>
                <w:szCs w:val="22"/>
              </w:rPr>
              <w:t>6. PASLAUGŲ KOKYBĖ IR GARANTINIAI ĮSIPAREIGOJIMAI</w:t>
            </w:r>
          </w:p>
        </w:tc>
      </w:tr>
      <w:tr w:rsidR="00716213" w:rsidRPr="007E1F00" w14:paraId="40CEFC84" w14:textId="77777777">
        <w:trPr>
          <w:trHeight w:val="300"/>
        </w:trPr>
        <w:tc>
          <w:tcPr>
            <w:tcW w:w="3094" w:type="dxa"/>
            <w:gridSpan w:val="2"/>
          </w:tcPr>
          <w:p w14:paraId="19428DC5"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6.1. Garantinis terminas</w:t>
            </w:r>
          </w:p>
        </w:tc>
        <w:tc>
          <w:tcPr>
            <w:tcW w:w="6441" w:type="dxa"/>
            <w:gridSpan w:val="2"/>
          </w:tcPr>
          <w:p w14:paraId="29C9E124" w14:textId="7BFC6FC6" w:rsidR="00716213" w:rsidRPr="007E1F00" w:rsidRDefault="00F41447" w:rsidP="00F41447">
            <w:pPr>
              <w:jc w:val="both"/>
              <w:rPr>
                <w:rFonts w:ascii="Arial" w:hAnsi="Arial" w:cs="Arial"/>
                <w:kern w:val="2"/>
                <w:sz w:val="22"/>
                <w:szCs w:val="22"/>
              </w:rPr>
            </w:pPr>
            <w:r w:rsidRPr="007E1F00">
              <w:rPr>
                <w:rFonts w:ascii="Arial" w:hAnsi="Arial" w:cs="Arial"/>
                <w:kern w:val="2"/>
                <w:sz w:val="22"/>
                <w:szCs w:val="22"/>
              </w:rPr>
              <w:t xml:space="preserve">Paslaugoms taikomas Techninėje specifikacijoje nustatytas garantinis terminas, kuris yra ne mažiau kaip  12 (dvylika) </w:t>
            </w:r>
            <w:r w:rsidRPr="007E1F00">
              <w:rPr>
                <w:rFonts w:ascii="Arial" w:hAnsi="Arial" w:cs="Arial"/>
                <w:kern w:val="2"/>
                <w:sz w:val="22"/>
                <w:szCs w:val="22"/>
              </w:rPr>
              <w:lastRenderedPageBreak/>
              <w:t>mėnesių. Garantinis terminas skaičiuojamas nuo Paslaugų perdavimo–priėmimo akto  pasirašymo dienos.</w:t>
            </w:r>
          </w:p>
        </w:tc>
      </w:tr>
      <w:tr w:rsidR="00716213" w:rsidRPr="007E1F00" w14:paraId="327DED55" w14:textId="77777777">
        <w:trPr>
          <w:trHeight w:val="300"/>
        </w:trPr>
        <w:tc>
          <w:tcPr>
            <w:tcW w:w="3094" w:type="dxa"/>
            <w:gridSpan w:val="2"/>
          </w:tcPr>
          <w:p w14:paraId="5FBA3702" w14:textId="77777777" w:rsidR="00716213" w:rsidRPr="007E1F00" w:rsidRDefault="00716213" w:rsidP="00716213">
            <w:pPr>
              <w:rPr>
                <w:rFonts w:ascii="Arial" w:hAnsi="Arial" w:cs="Arial"/>
                <w:b/>
                <w:kern w:val="2"/>
                <w:sz w:val="22"/>
                <w:szCs w:val="22"/>
              </w:rPr>
            </w:pPr>
            <w:r w:rsidRPr="007E1F00">
              <w:rPr>
                <w:rFonts w:ascii="Arial" w:hAnsi="Arial" w:cs="Arial"/>
                <w:b/>
                <w:sz w:val="22"/>
                <w:szCs w:val="22"/>
              </w:rPr>
              <w:lastRenderedPageBreak/>
              <w:t>6.2. Terminas Paslaugų trūkumams pašalinti</w:t>
            </w:r>
          </w:p>
        </w:tc>
        <w:tc>
          <w:tcPr>
            <w:tcW w:w="6441" w:type="dxa"/>
            <w:gridSpan w:val="2"/>
          </w:tcPr>
          <w:p w14:paraId="722FE555" w14:textId="74DEFDFB" w:rsidR="00716213" w:rsidRPr="007E1F00" w:rsidRDefault="00716213" w:rsidP="00F41447">
            <w:pPr>
              <w:jc w:val="both"/>
              <w:rPr>
                <w:rFonts w:ascii="Arial" w:hAnsi="Arial" w:cs="Arial"/>
                <w:color w:val="000000" w:themeColor="text1"/>
                <w:kern w:val="2"/>
                <w:sz w:val="22"/>
                <w:szCs w:val="22"/>
              </w:rPr>
            </w:pPr>
            <w:r w:rsidRPr="007E1F00">
              <w:rPr>
                <w:rFonts w:ascii="Arial" w:hAnsi="Arial" w:cs="Arial"/>
                <w:color w:val="000000" w:themeColor="text1"/>
                <w:kern w:val="2"/>
                <w:sz w:val="22"/>
                <w:szCs w:val="22"/>
              </w:rPr>
              <w:t xml:space="preserve">Sutartyje nurodytu garantinio termino laikotarpiu nustačius Paslaugų trūkumų, Tiekėjas turi </w:t>
            </w:r>
            <w:r w:rsidRPr="007E1F00">
              <w:rPr>
                <w:rFonts w:ascii="Arial" w:hAnsi="Arial" w:cs="Arial"/>
                <w:b/>
                <w:color w:val="000000" w:themeColor="text1"/>
                <w:kern w:val="2"/>
                <w:sz w:val="22"/>
                <w:szCs w:val="22"/>
              </w:rPr>
              <w:t>ne vėliau kaip</w:t>
            </w:r>
            <w:r w:rsidRPr="007E1F00">
              <w:rPr>
                <w:rFonts w:ascii="Arial" w:hAnsi="Arial" w:cs="Arial"/>
                <w:color w:val="000000" w:themeColor="text1"/>
                <w:kern w:val="2"/>
                <w:sz w:val="22"/>
                <w:szCs w:val="22"/>
              </w:rPr>
              <w:t xml:space="preserve"> per </w:t>
            </w:r>
            <w:r w:rsidR="00F41447" w:rsidRPr="007E1F00">
              <w:rPr>
                <w:rFonts w:ascii="Arial" w:hAnsi="Arial" w:cs="Arial"/>
                <w:color w:val="000000" w:themeColor="text1"/>
                <w:kern w:val="2"/>
                <w:sz w:val="22"/>
                <w:szCs w:val="22"/>
              </w:rPr>
              <w:t xml:space="preserve">10 </w:t>
            </w:r>
            <w:r w:rsidRPr="007E1F00">
              <w:rPr>
                <w:rFonts w:ascii="Arial" w:hAnsi="Arial" w:cs="Arial"/>
                <w:color w:val="000000" w:themeColor="text1"/>
                <w:kern w:val="2"/>
                <w:sz w:val="22"/>
                <w:szCs w:val="22"/>
              </w:rPr>
              <w:t>(</w:t>
            </w:r>
            <w:r w:rsidR="00F41447" w:rsidRPr="007E1F00">
              <w:rPr>
                <w:rFonts w:ascii="Arial" w:hAnsi="Arial" w:cs="Arial"/>
                <w:color w:val="000000" w:themeColor="text1"/>
                <w:kern w:val="2"/>
                <w:sz w:val="22"/>
                <w:szCs w:val="22"/>
              </w:rPr>
              <w:t>dešimt</w:t>
            </w:r>
            <w:r w:rsidRPr="007E1F00">
              <w:rPr>
                <w:rFonts w:ascii="Arial" w:hAnsi="Arial" w:cs="Arial"/>
                <w:color w:val="000000" w:themeColor="text1"/>
                <w:kern w:val="2"/>
                <w:sz w:val="22"/>
                <w:szCs w:val="22"/>
              </w:rPr>
              <w:t>)</w:t>
            </w:r>
            <w:r w:rsidR="00F41447" w:rsidRPr="007E1F00">
              <w:rPr>
                <w:rFonts w:ascii="Arial" w:hAnsi="Arial" w:cs="Arial"/>
                <w:color w:val="000000" w:themeColor="text1"/>
                <w:kern w:val="2"/>
                <w:sz w:val="22"/>
                <w:szCs w:val="22"/>
              </w:rPr>
              <w:t xml:space="preserve"> kalendorinių dienų</w:t>
            </w:r>
            <w:r w:rsidRPr="007E1F00">
              <w:rPr>
                <w:rFonts w:ascii="Arial" w:hAnsi="Arial" w:cs="Arial"/>
                <w:color w:val="000000" w:themeColor="text1"/>
                <w:kern w:val="2"/>
                <w:sz w:val="22"/>
                <w:szCs w:val="22"/>
              </w:rPr>
              <w:t xml:space="preserve"> nuo rašytinės pretenzijos gavimo dienos pašalinti Paslaugų trūkumus.</w:t>
            </w:r>
            <w:r w:rsidR="00F41447" w:rsidRPr="007E1F00">
              <w:rPr>
                <w:rFonts w:ascii="Arial" w:hAnsi="Arial" w:cs="Arial"/>
                <w:color w:val="000000" w:themeColor="text1"/>
                <w:kern w:val="2"/>
                <w:sz w:val="22"/>
                <w:szCs w:val="22"/>
              </w:rPr>
              <w:t xml:space="preserve"> </w:t>
            </w:r>
          </w:p>
        </w:tc>
      </w:tr>
      <w:tr w:rsidR="00716213" w:rsidRPr="007E1F00" w14:paraId="4EB52F0D" w14:textId="77777777">
        <w:trPr>
          <w:trHeight w:val="300"/>
        </w:trPr>
        <w:tc>
          <w:tcPr>
            <w:tcW w:w="3094" w:type="dxa"/>
            <w:gridSpan w:val="2"/>
          </w:tcPr>
          <w:p w14:paraId="2406AEAC" w14:textId="77777777" w:rsidR="00716213" w:rsidRPr="007E1F00" w:rsidRDefault="00716213" w:rsidP="00716213">
            <w:pPr>
              <w:rPr>
                <w:rFonts w:ascii="Arial" w:hAnsi="Arial" w:cs="Arial"/>
                <w:b/>
                <w:kern w:val="2"/>
                <w:sz w:val="22"/>
                <w:szCs w:val="22"/>
              </w:rPr>
            </w:pPr>
            <w:r w:rsidRPr="007E1F00">
              <w:rPr>
                <w:rFonts w:ascii="Arial" w:hAnsi="Arial" w:cs="Arial"/>
                <w:b/>
                <w:sz w:val="22"/>
                <w:szCs w:val="22"/>
              </w:rPr>
              <w:t>6.3. Kokybinių kriterijų įgyvendinimo ir tikrinimo tvarka</w:t>
            </w:r>
          </w:p>
        </w:tc>
        <w:tc>
          <w:tcPr>
            <w:tcW w:w="6441" w:type="dxa"/>
            <w:gridSpan w:val="2"/>
          </w:tcPr>
          <w:p w14:paraId="2F67B954" w14:textId="16A21C12" w:rsidR="00F41447" w:rsidRPr="007E1F00" w:rsidRDefault="00716213" w:rsidP="00F41447">
            <w:pPr>
              <w:rPr>
                <w:rFonts w:ascii="Arial" w:hAnsi="Arial" w:cs="Arial"/>
                <w:bCs/>
                <w:kern w:val="2"/>
                <w:sz w:val="22"/>
                <w:szCs w:val="22"/>
              </w:rPr>
            </w:pPr>
            <w:r w:rsidRPr="007E1F00">
              <w:rPr>
                <w:rFonts w:ascii="Arial" w:hAnsi="Arial" w:cs="Arial"/>
                <w:kern w:val="2"/>
                <w:sz w:val="22"/>
                <w:szCs w:val="22"/>
              </w:rPr>
              <w:t xml:space="preserve">Netaikoma </w:t>
            </w:r>
          </w:p>
          <w:p w14:paraId="521019A8" w14:textId="29C28F74" w:rsidR="00716213" w:rsidRPr="007E1F00" w:rsidRDefault="00716213" w:rsidP="00716213">
            <w:pPr>
              <w:rPr>
                <w:rFonts w:ascii="Arial" w:hAnsi="Arial" w:cs="Arial"/>
                <w:bCs/>
                <w:kern w:val="2"/>
                <w:sz w:val="22"/>
                <w:szCs w:val="22"/>
              </w:rPr>
            </w:pPr>
          </w:p>
        </w:tc>
      </w:tr>
      <w:tr w:rsidR="00716213" w:rsidRPr="007E1F00" w14:paraId="4465F5F9" w14:textId="77777777">
        <w:trPr>
          <w:trHeight w:val="300"/>
        </w:trPr>
        <w:tc>
          <w:tcPr>
            <w:tcW w:w="9535" w:type="dxa"/>
            <w:gridSpan w:val="4"/>
          </w:tcPr>
          <w:p w14:paraId="17DAEA94" w14:textId="77777777" w:rsidR="00716213" w:rsidRPr="007E1F00" w:rsidRDefault="00716213" w:rsidP="00716213">
            <w:pPr>
              <w:jc w:val="center"/>
              <w:rPr>
                <w:rFonts w:ascii="Arial" w:hAnsi="Arial" w:cs="Arial"/>
                <w:b/>
                <w:kern w:val="2"/>
                <w:sz w:val="22"/>
                <w:szCs w:val="22"/>
              </w:rPr>
            </w:pPr>
            <w:r w:rsidRPr="007E1F00">
              <w:rPr>
                <w:rFonts w:ascii="Arial" w:hAnsi="Arial" w:cs="Arial"/>
                <w:b/>
                <w:kern w:val="2"/>
                <w:sz w:val="22"/>
                <w:szCs w:val="22"/>
              </w:rPr>
              <w:t>7. SUTARTIES VYKDYMUI PASITELKIAMI SUBTIEKĖJAI IR (AR) SPECIALISTAI</w:t>
            </w:r>
          </w:p>
        </w:tc>
      </w:tr>
      <w:tr w:rsidR="00716213" w:rsidRPr="007E1F00" w14:paraId="41BAD245" w14:textId="77777777">
        <w:trPr>
          <w:trHeight w:val="300"/>
        </w:trPr>
        <w:tc>
          <w:tcPr>
            <w:tcW w:w="3094" w:type="dxa"/>
            <w:gridSpan w:val="2"/>
          </w:tcPr>
          <w:p w14:paraId="169A32DE" w14:textId="77777777" w:rsidR="00716213" w:rsidRPr="007E1F00" w:rsidRDefault="00716213" w:rsidP="00716213">
            <w:pPr>
              <w:rPr>
                <w:rFonts w:ascii="Arial" w:hAnsi="Arial" w:cs="Arial"/>
                <w:b/>
                <w:bCs/>
                <w:kern w:val="2"/>
                <w:sz w:val="22"/>
                <w:szCs w:val="22"/>
              </w:rPr>
            </w:pPr>
            <w:r w:rsidRPr="007E1F00">
              <w:rPr>
                <w:rFonts w:ascii="Arial" w:hAnsi="Arial" w:cs="Arial"/>
                <w:b/>
                <w:bCs/>
                <w:kern w:val="2"/>
                <w:sz w:val="22"/>
                <w:szCs w:val="22"/>
              </w:rPr>
              <w:t>7.1. Sutarties vykdymui pasitelkiami subtiekėjai ir (ar) specialistai</w:t>
            </w:r>
          </w:p>
        </w:tc>
        <w:tc>
          <w:tcPr>
            <w:tcW w:w="6441" w:type="dxa"/>
            <w:gridSpan w:val="2"/>
          </w:tcPr>
          <w:p w14:paraId="349E2738" w14:textId="77777777" w:rsidR="00716213" w:rsidRPr="007E1F00" w:rsidRDefault="00716213" w:rsidP="00962622">
            <w:pPr>
              <w:jc w:val="both"/>
              <w:rPr>
                <w:rFonts w:ascii="Arial" w:hAnsi="Arial" w:cs="Arial"/>
                <w:kern w:val="2"/>
                <w:sz w:val="22"/>
                <w:szCs w:val="22"/>
              </w:rPr>
            </w:pPr>
            <w:r w:rsidRPr="007E1F00">
              <w:rPr>
                <w:rFonts w:ascii="Arial" w:hAnsi="Arial" w:cs="Arial"/>
                <w:kern w:val="2"/>
                <w:sz w:val="22"/>
                <w:szCs w:val="22"/>
              </w:rPr>
              <w:t>Sutarties vykdymui subtiekėjai ir (ar) specialistai nepasitelkiami.</w:t>
            </w:r>
          </w:p>
          <w:p w14:paraId="4BE23FEA" w14:textId="1D1ABFB1" w:rsidR="00716213" w:rsidRPr="007E1F00" w:rsidRDefault="00716213" w:rsidP="00962622">
            <w:pPr>
              <w:jc w:val="both"/>
              <w:rPr>
                <w:rFonts w:ascii="Arial" w:hAnsi="Arial" w:cs="Arial"/>
                <w:b/>
                <w:kern w:val="2"/>
                <w:sz w:val="22"/>
                <w:szCs w:val="22"/>
              </w:rPr>
            </w:pPr>
          </w:p>
        </w:tc>
      </w:tr>
      <w:tr w:rsidR="00716213" w:rsidRPr="007E1F00" w14:paraId="179AC8CE" w14:textId="77777777">
        <w:trPr>
          <w:trHeight w:val="300"/>
        </w:trPr>
        <w:tc>
          <w:tcPr>
            <w:tcW w:w="9535" w:type="dxa"/>
            <w:gridSpan w:val="4"/>
          </w:tcPr>
          <w:p w14:paraId="372167E0" w14:textId="77777777" w:rsidR="00716213" w:rsidRPr="007E1F00" w:rsidRDefault="00716213" w:rsidP="00716213">
            <w:pPr>
              <w:jc w:val="center"/>
              <w:rPr>
                <w:rFonts w:ascii="Arial" w:hAnsi="Arial" w:cs="Arial"/>
                <w:b/>
                <w:kern w:val="2"/>
                <w:sz w:val="22"/>
                <w:szCs w:val="22"/>
              </w:rPr>
            </w:pPr>
            <w:r w:rsidRPr="007E1F00">
              <w:rPr>
                <w:rFonts w:ascii="Arial" w:hAnsi="Arial" w:cs="Arial"/>
                <w:b/>
                <w:kern w:val="2"/>
                <w:sz w:val="22"/>
                <w:szCs w:val="22"/>
              </w:rPr>
              <w:t>8. PRIEVOLIŲ PAGAL SUTARTĮ ĮVYKDYMO UŽTIKRINIMAS</w:t>
            </w:r>
          </w:p>
        </w:tc>
      </w:tr>
      <w:tr w:rsidR="00716213" w:rsidRPr="007E1F00" w14:paraId="03951FE4" w14:textId="77777777">
        <w:trPr>
          <w:trHeight w:val="300"/>
        </w:trPr>
        <w:tc>
          <w:tcPr>
            <w:tcW w:w="3094" w:type="dxa"/>
            <w:gridSpan w:val="2"/>
          </w:tcPr>
          <w:p w14:paraId="281644CE"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8.1. Prievolių pagal Sutartį įvykdymo užtikrinimas</w:t>
            </w:r>
          </w:p>
        </w:tc>
        <w:tc>
          <w:tcPr>
            <w:tcW w:w="6441" w:type="dxa"/>
            <w:gridSpan w:val="2"/>
          </w:tcPr>
          <w:p w14:paraId="795A4EA0" w14:textId="27C9A152" w:rsidR="00716213" w:rsidRPr="007E1F00" w:rsidRDefault="00716213" w:rsidP="00716213">
            <w:pPr>
              <w:rPr>
                <w:rFonts w:ascii="Arial" w:hAnsi="Arial" w:cs="Arial"/>
                <w:kern w:val="2"/>
                <w:sz w:val="22"/>
                <w:szCs w:val="22"/>
              </w:rPr>
            </w:pPr>
            <w:r w:rsidRPr="007E1F00">
              <w:rPr>
                <w:rFonts w:ascii="Arial" w:hAnsi="Arial" w:cs="Arial"/>
                <w:kern w:val="2"/>
                <w:sz w:val="22"/>
                <w:szCs w:val="22"/>
              </w:rPr>
              <w:t>Prievolių pagal Sutartį įvykdymas užtikrinamas</w:t>
            </w:r>
            <w:r w:rsidR="00F41447" w:rsidRPr="007E1F00">
              <w:rPr>
                <w:rFonts w:ascii="Arial" w:hAnsi="Arial" w:cs="Arial"/>
                <w:kern w:val="2"/>
                <w:sz w:val="22"/>
                <w:szCs w:val="22"/>
              </w:rPr>
              <w:t>:</w:t>
            </w:r>
          </w:p>
          <w:p w14:paraId="4555B1DC" w14:textId="0205EDF0" w:rsidR="00716213" w:rsidRPr="007E1F00" w:rsidRDefault="00716213" w:rsidP="00716213">
            <w:pPr>
              <w:rPr>
                <w:rFonts w:ascii="Arial" w:hAnsi="Arial" w:cs="Arial"/>
                <w:kern w:val="2"/>
                <w:sz w:val="22"/>
                <w:szCs w:val="22"/>
              </w:rPr>
            </w:pPr>
            <w:r w:rsidRPr="007E1F00">
              <w:rPr>
                <w:rFonts w:ascii="Arial" w:hAnsi="Arial" w:cs="Arial"/>
                <w:kern w:val="2"/>
                <w:sz w:val="22"/>
                <w:szCs w:val="22"/>
              </w:rPr>
              <w:t>Netesybomis (delspinigiais, bauda)</w:t>
            </w:r>
            <w:r w:rsidR="00F41447" w:rsidRPr="007E1F00">
              <w:rPr>
                <w:rFonts w:ascii="Arial" w:hAnsi="Arial" w:cs="Arial"/>
                <w:kern w:val="2"/>
                <w:sz w:val="22"/>
                <w:szCs w:val="22"/>
              </w:rPr>
              <w:t>.</w:t>
            </w:r>
          </w:p>
        </w:tc>
      </w:tr>
      <w:tr w:rsidR="00716213" w:rsidRPr="007E1F00" w14:paraId="25D24508" w14:textId="77777777">
        <w:trPr>
          <w:trHeight w:val="300"/>
        </w:trPr>
        <w:tc>
          <w:tcPr>
            <w:tcW w:w="3094" w:type="dxa"/>
            <w:gridSpan w:val="2"/>
          </w:tcPr>
          <w:p w14:paraId="0AF50E93"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8.2 Sutarties įvykdymo užtikrinimo galiojimo terminas</w:t>
            </w:r>
          </w:p>
        </w:tc>
        <w:tc>
          <w:tcPr>
            <w:tcW w:w="6441" w:type="dxa"/>
            <w:gridSpan w:val="2"/>
          </w:tcPr>
          <w:p w14:paraId="763CDF56" w14:textId="77777777" w:rsidR="00716213" w:rsidRPr="007E1F00" w:rsidRDefault="00716213" w:rsidP="00716213">
            <w:pPr>
              <w:rPr>
                <w:rFonts w:ascii="Arial" w:hAnsi="Arial" w:cs="Arial"/>
                <w:kern w:val="2"/>
                <w:sz w:val="22"/>
                <w:szCs w:val="22"/>
              </w:rPr>
            </w:pPr>
            <w:r w:rsidRPr="007E1F00">
              <w:rPr>
                <w:rFonts w:ascii="Arial" w:hAnsi="Arial" w:cs="Arial"/>
                <w:kern w:val="2"/>
                <w:sz w:val="22"/>
                <w:szCs w:val="22"/>
              </w:rPr>
              <w:t>Netaikoma</w:t>
            </w:r>
          </w:p>
          <w:p w14:paraId="5E20A7CD" w14:textId="1C915F14" w:rsidR="00716213" w:rsidRPr="007E1F00" w:rsidRDefault="00716213" w:rsidP="00716213">
            <w:pPr>
              <w:rPr>
                <w:rFonts w:ascii="Arial" w:hAnsi="Arial" w:cs="Arial"/>
                <w:kern w:val="2"/>
                <w:sz w:val="22"/>
                <w:szCs w:val="22"/>
              </w:rPr>
            </w:pPr>
          </w:p>
        </w:tc>
      </w:tr>
      <w:tr w:rsidR="00716213" w:rsidRPr="007E1F00" w14:paraId="71FC3224" w14:textId="77777777">
        <w:trPr>
          <w:trHeight w:val="300"/>
        </w:trPr>
        <w:tc>
          <w:tcPr>
            <w:tcW w:w="3094" w:type="dxa"/>
            <w:gridSpan w:val="2"/>
          </w:tcPr>
          <w:p w14:paraId="0EAF0A6B"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8.3. Sutarties įvykdymo užtikrinimo pateikimas</w:t>
            </w:r>
          </w:p>
        </w:tc>
        <w:tc>
          <w:tcPr>
            <w:tcW w:w="6441" w:type="dxa"/>
            <w:gridSpan w:val="2"/>
          </w:tcPr>
          <w:p w14:paraId="6C2F5B6C" w14:textId="77777777" w:rsidR="00716213" w:rsidRPr="007E1F00" w:rsidRDefault="00716213" w:rsidP="00716213">
            <w:pPr>
              <w:rPr>
                <w:rFonts w:ascii="Arial" w:hAnsi="Arial" w:cs="Arial"/>
                <w:kern w:val="2"/>
                <w:sz w:val="22"/>
                <w:szCs w:val="22"/>
              </w:rPr>
            </w:pPr>
            <w:r w:rsidRPr="007E1F00">
              <w:rPr>
                <w:rFonts w:ascii="Arial" w:hAnsi="Arial" w:cs="Arial"/>
                <w:kern w:val="2"/>
                <w:sz w:val="22"/>
                <w:szCs w:val="22"/>
              </w:rPr>
              <w:t>Netaikoma</w:t>
            </w:r>
          </w:p>
          <w:p w14:paraId="3D5E9EBB" w14:textId="0FF94687" w:rsidR="00716213" w:rsidRPr="007E1F00" w:rsidRDefault="00716213" w:rsidP="00716213">
            <w:pPr>
              <w:rPr>
                <w:rFonts w:ascii="Arial" w:hAnsi="Arial" w:cs="Arial"/>
                <w:sz w:val="22"/>
                <w:szCs w:val="22"/>
              </w:rPr>
            </w:pPr>
          </w:p>
        </w:tc>
      </w:tr>
      <w:tr w:rsidR="00716213" w:rsidRPr="007E1F00" w14:paraId="251423FC" w14:textId="77777777">
        <w:trPr>
          <w:trHeight w:val="300"/>
        </w:trPr>
        <w:tc>
          <w:tcPr>
            <w:tcW w:w="9535" w:type="dxa"/>
            <w:gridSpan w:val="4"/>
          </w:tcPr>
          <w:p w14:paraId="731C707B" w14:textId="77777777" w:rsidR="00716213" w:rsidRPr="007E1F00" w:rsidRDefault="00716213" w:rsidP="00716213">
            <w:pPr>
              <w:jc w:val="center"/>
              <w:rPr>
                <w:rFonts w:ascii="Arial" w:hAnsi="Arial" w:cs="Arial"/>
                <w:bCs/>
                <w:kern w:val="2"/>
                <w:sz w:val="22"/>
                <w:szCs w:val="22"/>
              </w:rPr>
            </w:pPr>
            <w:r w:rsidRPr="007E1F00">
              <w:rPr>
                <w:rFonts w:ascii="Arial" w:hAnsi="Arial" w:cs="Arial"/>
                <w:b/>
                <w:kern w:val="2"/>
                <w:sz w:val="22"/>
                <w:szCs w:val="22"/>
              </w:rPr>
              <w:t>9. ŠALIŲ ATSAKOMYBĖ</w:t>
            </w:r>
          </w:p>
        </w:tc>
      </w:tr>
      <w:tr w:rsidR="00716213" w:rsidRPr="007E1F00" w14:paraId="51DD71F4" w14:textId="77777777">
        <w:trPr>
          <w:trHeight w:val="300"/>
        </w:trPr>
        <w:tc>
          <w:tcPr>
            <w:tcW w:w="3094" w:type="dxa"/>
            <w:gridSpan w:val="2"/>
          </w:tcPr>
          <w:p w14:paraId="10B5336C"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9.1. Pirkėjui taikomos netesybos už mokėjimų pagal Sutartį vėlavimą</w:t>
            </w:r>
          </w:p>
        </w:tc>
        <w:tc>
          <w:tcPr>
            <w:tcW w:w="6441" w:type="dxa"/>
            <w:gridSpan w:val="2"/>
          </w:tcPr>
          <w:p w14:paraId="0DBAC9D4" w14:textId="22E51379" w:rsidR="00716213" w:rsidRPr="007E1F00" w:rsidRDefault="00962622" w:rsidP="00962622">
            <w:pPr>
              <w:spacing w:line="259" w:lineRule="auto"/>
              <w:jc w:val="both"/>
              <w:rPr>
                <w:rFonts w:ascii="Arial" w:hAnsi="Arial" w:cs="Arial"/>
                <w:bCs/>
                <w:color w:val="000000"/>
                <w:kern w:val="2"/>
                <w:sz w:val="22"/>
                <w:szCs w:val="22"/>
              </w:rPr>
            </w:pPr>
            <w:r w:rsidRPr="007E1F00">
              <w:rPr>
                <w:rFonts w:ascii="Arial" w:hAnsi="Arial" w:cs="Arial"/>
                <w:color w:val="000000"/>
                <w:kern w:val="2"/>
                <w:sz w:val="22"/>
                <w:szCs w:val="22"/>
              </w:rPr>
              <w:t xml:space="preserve">Jei Pirkėjas, gavęs tinkamai pateiktą ir užpildytą Sąskaitą, uždelsia </w:t>
            </w:r>
            <w:r w:rsidRPr="007E1F00">
              <w:rPr>
                <w:rFonts w:ascii="Arial" w:hAnsi="Arial" w:cs="Arial"/>
                <w:kern w:val="2"/>
                <w:sz w:val="22"/>
                <w:szCs w:val="22"/>
              </w:rPr>
              <w:t>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16213" w:rsidRPr="007E1F00" w14:paraId="0BB16B11" w14:textId="77777777">
        <w:trPr>
          <w:trHeight w:val="300"/>
        </w:trPr>
        <w:tc>
          <w:tcPr>
            <w:tcW w:w="3094" w:type="dxa"/>
            <w:gridSpan w:val="2"/>
          </w:tcPr>
          <w:p w14:paraId="3769705D" w14:textId="77777777" w:rsidR="00716213" w:rsidRPr="007E1F00" w:rsidRDefault="00716213" w:rsidP="00716213">
            <w:pPr>
              <w:rPr>
                <w:rFonts w:ascii="Arial" w:hAnsi="Arial" w:cs="Arial"/>
                <w:b/>
                <w:kern w:val="2"/>
                <w:sz w:val="22"/>
                <w:szCs w:val="22"/>
              </w:rPr>
            </w:pPr>
            <w:r w:rsidRPr="007E1F00">
              <w:rPr>
                <w:rFonts w:ascii="Arial" w:hAnsi="Arial" w:cs="Arial"/>
                <w:b/>
                <w:sz w:val="22"/>
                <w:szCs w:val="22"/>
              </w:rPr>
              <w:t>9.2. Tiekėjui taikomos netesybos</w:t>
            </w:r>
          </w:p>
        </w:tc>
        <w:tc>
          <w:tcPr>
            <w:tcW w:w="6441" w:type="dxa"/>
            <w:gridSpan w:val="2"/>
          </w:tcPr>
          <w:p w14:paraId="2D375E98" w14:textId="77777777" w:rsidR="00962622" w:rsidRPr="007E1F00" w:rsidRDefault="00962622" w:rsidP="00962622">
            <w:pPr>
              <w:jc w:val="both"/>
              <w:rPr>
                <w:rFonts w:ascii="Arial" w:hAnsi="Arial" w:cs="Arial"/>
                <w:sz w:val="22"/>
                <w:szCs w:val="22"/>
                <w:lang w:val="lt"/>
              </w:rPr>
            </w:pPr>
            <w:r w:rsidRPr="007E1F00">
              <w:rPr>
                <w:rFonts w:ascii="Arial" w:hAnsi="Arial" w:cs="Arial"/>
                <w:color w:val="000000"/>
                <w:sz w:val="22"/>
                <w:szCs w:val="22"/>
                <w:lang w:val="lt"/>
              </w:rPr>
              <w:t>9.2.1</w:t>
            </w:r>
            <w:r w:rsidRPr="007E1F00">
              <w:rPr>
                <w:rFonts w:ascii="Arial" w:hAnsi="Arial" w:cs="Arial"/>
                <w:sz w:val="22"/>
                <w:szCs w:val="22"/>
                <w:lang w:val="lt"/>
              </w:rPr>
              <w:t>.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034BC45" w14:textId="77777777" w:rsidR="00962622" w:rsidRPr="007E1F00" w:rsidRDefault="00962622" w:rsidP="00962622">
            <w:pPr>
              <w:jc w:val="both"/>
              <w:rPr>
                <w:rFonts w:ascii="Arial" w:hAnsi="Arial" w:cs="Arial"/>
                <w:sz w:val="22"/>
                <w:szCs w:val="22"/>
              </w:rPr>
            </w:pPr>
            <w:r w:rsidRPr="007E1F00">
              <w:rPr>
                <w:rFonts w:ascii="Arial" w:hAnsi="Arial" w:cs="Arial"/>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42276EBF" w:rsidR="00716213" w:rsidRPr="007E1F00" w:rsidRDefault="00962622" w:rsidP="00962622">
            <w:pPr>
              <w:jc w:val="both"/>
              <w:rPr>
                <w:rFonts w:ascii="Arial" w:hAnsi="Arial" w:cs="Arial"/>
                <w:sz w:val="22"/>
                <w:szCs w:val="22"/>
              </w:rPr>
            </w:pPr>
            <w:r w:rsidRPr="007E1F00">
              <w:rPr>
                <w:rFonts w:ascii="Arial" w:hAnsi="Arial" w:cs="Arial"/>
                <w:kern w:val="2"/>
                <w:sz w:val="22"/>
                <w:szCs w:val="22"/>
              </w:rPr>
              <w:t xml:space="preserve">9.2.3. Tiekėjas privalo sumokėti Pirkėjui netesybas per 30 (trisdešimt) kalendorinių dienų nuo Pirkėjo pareikalavimo, jeigu netesybų suma nėra </w:t>
            </w:r>
            <w:r w:rsidRPr="007E1F00">
              <w:rPr>
                <w:rFonts w:ascii="Arial" w:hAnsi="Arial" w:cs="Arial"/>
                <w:sz w:val="22"/>
                <w:szCs w:val="22"/>
              </w:rPr>
              <w:t>išskaitoma iš Tiekėjui mokėtinos sumos.</w:t>
            </w:r>
          </w:p>
        </w:tc>
      </w:tr>
      <w:tr w:rsidR="00716213" w:rsidRPr="007E1F00" w14:paraId="1F8817C5" w14:textId="77777777">
        <w:trPr>
          <w:trHeight w:val="300"/>
        </w:trPr>
        <w:tc>
          <w:tcPr>
            <w:tcW w:w="3094" w:type="dxa"/>
            <w:gridSpan w:val="2"/>
          </w:tcPr>
          <w:p w14:paraId="306511C4"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30675496" w14:textId="2BA14B8A" w:rsidR="00716213" w:rsidRPr="007E1F00" w:rsidRDefault="00716213" w:rsidP="00962622">
            <w:pPr>
              <w:jc w:val="both"/>
              <w:rPr>
                <w:rFonts w:ascii="Arial" w:hAnsi="Arial" w:cs="Arial"/>
                <w:bCs/>
                <w:color w:val="000000" w:themeColor="text1"/>
                <w:sz w:val="22"/>
                <w:szCs w:val="22"/>
              </w:rPr>
            </w:pPr>
            <w:r w:rsidRPr="007E1F00">
              <w:rPr>
                <w:rFonts w:ascii="Arial" w:hAnsi="Arial" w:cs="Arial"/>
                <w:bCs/>
                <w:color w:val="000000" w:themeColor="text1"/>
                <w:kern w:val="2"/>
                <w:sz w:val="22"/>
                <w:szCs w:val="22"/>
              </w:rPr>
              <w:t xml:space="preserve">9.3.1. Nutraukus Sutartį dėl esminio Sutarties pažeidimo, nustatyto Sutarties Specialiosiose sąlygose, mokama </w:t>
            </w:r>
            <w:r w:rsidR="00962622" w:rsidRPr="007E1F00">
              <w:rPr>
                <w:rFonts w:ascii="Arial" w:hAnsi="Arial" w:cs="Arial"/>
                <w:bCs/>
                <w:color w:val="000000" w:themeColor="text1"/>
                <w:kern w:val="2"/>
                <w:sz w:val="22"/>
                <w:szCs w:val="22"/>
              </w:rPr>
              <w:t>5 (penkių)</w:t>
            </w:r>
            <w:r w:rsidRPr="007E1F00">
              <w:rPr>
                <w:rFonts w:ascii="Arial" w:hAnsi="Arial" w:cs="Arial"/>
                <w:bCs/>
                <w:color w:val="000000" w:themeColor="text1"/>
                <w:kern w:val="2"/>
                <w:sz w:val="22"/>
                <w:szCs w:val="22"/>
              </w:rPr>
              <w:t xml:space="preserve"> procentų dydžio bauda nuo Pradinės Sutarties vertės, nurodytos Specialiųjų sąlygų 5.2 punkte.</w:t>
            </w:r>
          </w:p>
          <w:p w14:paraId="0724C3CE" w14:textId="77777777" w:rsidR="00716213" w:rsidRPr="007E1F00" w:rsidRDefault="00716213" w:rsidP="00716213">
            <w:pPr>
              <w:rPr>
                <w:rFonts w:ascii="Arial" w:hAnsi="Arial" w:cs="Arial"/>
                <w:bCs/>
                <w:kern w:val="2"/>
                <w:sz w:val="22"/>
                <w:szCs w:val="22"/>
              </w:rPr>
            </w:pPr>
          </w:p>
          <w:p w14:paraId="5A4B8DB4" w14:textId="65DBBD87" w:rsidR="00716213" w:rsidRPr="007E1F00" w:rsidRDefault="00716213" w:rsidP="00716213">
            <w:pPr>
              <w:rPr>
                <w:rFonts w:ascii="Arial" w:hAnsi="Arial" w:cs="Arial"/>
                <w:bCs/>
                <w:kern w:val="2"/>
                <w:sz w:val="22"/>
                <w:szCs w:val="22"/>
              </w:rPr>
            </w:pPr>
          </w:p>
        </w:tc>
      </w:tr>
      <w:tr w:rsidR="00716213" w:rsidRPr="007E1F00" w14:paraId="23CD6968" w14:textId="77777777">
        <w:trPr>
          <w:trHeight w:val="300"/>
        </w:trPr>
        <w:tc>
          <w:tcPr>
            <w:tcW w:w="3094" w:type="dxa"/>
            <w:gridSpan w:val="2"/>
          </w:tcPr>
          <w:p w14:paraId="4304B130"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 xml:space="preserve">9.4. Tiekėjui taikoma bauda dėl esamų subtiekėjų ar </w:t>
            </w:r>
            <w:r w:rsidRPr="007E1F00">
              <w:rPr>
                <w:rFonts w:ascii="Arial" w:hAnsi="Arial" w:cs="Arial"/>
                <w:b/>
                <w:kern w:val="2"/>
                <w:sz w:val="22"/>
                <w:szCs w:val="22"/>
              </w:rPr>
              <w:lastRenderedPageBreak/>
              <w:t>specialistų pakeitimo / naujų subtiekėjų pasitelkimo nesilaikant Bendrosiose sąlygose nurodytos subtiekėjų ir (ar) specialistų keitimo tvarkos</w:t>
            </w:r>
          </w:p>
        </w:tc>
        <w:tc>
          <w:tcPr>
            <w:tcW w:w="6441" w:type="dxa"/>
            <w:gridSpan w:val="2"/>
          </w:tcPr>
          <w:p w14:paraId="260E695D" w14:textId="77777777" w:rsidR="00716213" w:rsidRPr="007E1F00" w:rsidRDefault="00716213" w:rsidP="00716213">
            <w:pPr>
              <w:rPr>
                <w:rFonts w:ascii="Arial" w:hAnsi="Arial" w:cs="Arial"/>
                <w:bCs/>
                <w:color w:val="000000"/>
                <w:kern w:val="2"/>
                <w:sz w:val="22"/>
                <w:szCs w:val="22"/>
              </w:rPr>
            </w:pPr>
            <w:r w:rsidRPr="007E1F00">
              <w:rPr>
                <w:rFonts w:ascii="Arial" w:hAnsi="Arial" w:cs="Arial"/>
                <w:bCs/>
                <w:color w:val="000000"/>
                <w:kern w:val="2"/>
                <w:sz w:val="22"/>
                <w:szCs w:val="22"/>
              </w:rPr>
              <w:lastRenderedPageBreak/>
              <w:t>Netaikoma</w:t>
            </w:r>
          </w:p>
          <w:p w14:paraId="332EC1CB" w14:textId="3A02E06D" w:rsidR="00716213" w:rsidRPr="007E1F00" w:rsidRDefault="00716213" w:rsidP="00716213">
            <w:pPr>
              <w:rPr>
                <w:rFonts w:ascii="Arial" w:hAnsi="Arial" w:cs="Arial"/>
                <w:bCs/>
                <w:kern w:val="2"/>
                <w:sz w:val="22"/>
                <w:szCs w:val="22"/>
              </w:rPr>
            </w:pPr>
          </w:p>
        </w:tc>
      </w:tr>
      <w:tr w:rsidR="00716213" w:rsidRPr="007E1F00" w14:paraId="631EE056" w14:textId="77777777">
        <w:trPr>
          <w:trHeight w:val="300"/>
        </w:trPr>
        <w:tc>
          <w:tcPr>
            <w:tcW w:w="3094" w:type="dxa"/>
            <w:gridSpan w:val="2"/>
          </w:tcPr>
          <w:p w14:paraId="1A517A66"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9.5. Tiekėjui taikomos baudos dėl aplinkosauginių ir (arba) socialinių kriterijų nesilaikymo</w:t>
            </w:r>
          </w:p>
        </w:tc>
        <w:tc>
          <w:tcPr>
            <w:tcW w:w="6441" w:type="dxa"/>
            <w:gridSpan w:val="2"/>
          </w:tcPr>
          <w:p w14:paraId="42D156B3" w14:textId="77777777" w:rsidR="00716213" w:rsidRPr="007E1F00" w:rsidRDefault="00716213" w:rsidP="00716213">
            <w:pPr>
              <w:rPr>
                <w:rFonts w:ascii="Arial" w:hAnsi="Arial" w:cs="Arial"/>
                <w:bCs/>
                <w:color w:val="000000"/>
                <w:kern w:val="2"/>
                <w:sz w:val="22"/>
                <w:szCs w:val="22"/>
              </w:rPr>
            </w:pPr>
            <w:r w:rsidRPr="007E1F00">
              <w:rPr>
                <w:rFonts w:ascii="Arial" w:hAnsi="Arial" w:cs="Arial"/>
                <w:bCs/>
                <w:color w:val="000000"/>
                <w:kern w:val="2"/>
                <w:sz w:val="22"/>
                <w:szCs w:val="22"/>
              </w:rPr>
              <w:t>Netaikoma</w:t>
            </w:r>
          </w:p>
          <w:p w14:paraId="73F7DAFB" w14:textId="77777777" w:rsidR="00716213" w:rsidRPr="007E1F00" w:rsidRDefault="00716213" w:rsidP="00716213">
            <w:pPr>
              <w:rPr>
                <w:rFonts w:ascii="Arial" w:hAnsi="Arial" w:cs="Arial"/>
                <w:bCs/>
                <w:kern w:val="2"/>
                <w:sz w:val="22"/>
                <w:szCs w:val="22"/>
              </w:rPr>
            </w:pPr>
          </w:p>
          <w:p w14:paraId="53404188" w14:textId="1B687D28" w:rsidR="00716213" w:rsidRPr="007E1F00" w:rsidRDefault="00716213" w:rsidP="00716213">
            <w:pPr>
              <w:rPr>
                <w:rFonts w:ascii="Arial" w:hAnsi="Arial" w:cs="Arial"/>
                <w:bCs/>
                <w:color w:val="4472C4"/>
                <w:kern w:val="2"/>
                <w:sz w:val="22"/>
                <w:szCs w:val="22"/>
              </w:rPr>
            </w:pPr>
          </w:p>
        </w:tc>
      </w:tr>
      <w:tr w:rsidR="00716213" w:rsidRPr="007E1F00" w14:paraId="644A2E69" w14:textId="77777777">
        <w:trPr>
          <w:trHeight w:val="300"/>
        </w:trPr>
        <w:tc>
          <w:tcPr>
            <w:tcW w:w="3094" w:type="dxa"/>
            <w:gridSpan w:val="2"/>
          </w:tcPr>
          <w:p w14:paraId="32912C98"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9.6. Tiekėjui / Pirkėjui taikoma bauda dėl konfidencialumo reikalavimų nesilaikymo</w:t>
            </w:r>
          </w:p>
        </w:tc>
        <w:tc>
          <w:tcPr>
            <w:tcW w:w="6441" w:type="dxa"/>
            <w:gridSpan w:val="2"/>
          </w:tcPr>
          <w:p w14:paraId="06688589" w14:textId="77777777" w:rsidR="00716213" w:rsidRPr="007E1F00" w:rsidRDefault="00716213" w:rsidP="00716213">
            <w:pPr>
              <w:rPr>
                <w:rFonts w:ascii="Arial" w:hAnsi="Arial" w:cs="Arial"/>
                <w:bCs/>
                <w:kern w:val="2"/>
                <w:sz w:val="22"/>
                <w:szCs w:val="22"/>
              </w:rPr>
            </w:pPr>
            <w:r w:rsidRPr="007E1F00">
              <w:rPr>
                <w:rFonts w:ascii="Arial" w:hAnsi="Arial" w:cs="Arial"/>
                <w:bCs/>
                <w:kern w:val="2"/>
                <w:sz w:val="22"/>
                <w:szCs w:val="22"/>
              </w:rPr>
              <w:t>Netaikoma</w:t>
            </w:r>
          </w:p>
          <w:p w14:paraId="4F96B929" w14:textId="12962CEB" w:rsidR="00716213" w:rsidRPr="007E1F00" w:rsidRDefault="00716213" w:rsidP="00716213">
            <w:pPr>
              <w:rPr>
                <w:rFonts w:ascii="Arial" w:hAnsi="Arial" w:cs="Arial"/>
                <w:bCs/>
                <w:color w:val="4472C4"/>
                <w:kern w:val="2"/>
                <w:sz w:val="22"/>
                <w:szCs w:val="22"/>
              </w:rPr>
            </w:pPr>
          </w:p>
        </w:tc>
      </w:tr>
      <w:tr w:rsidR="00716213" w:rsidRPr="007E1F00" w14:paraId="093A9BE8" w14:textId="77777777">
        <w:trPr>
          <w:trHeight w:val="300"/>
        </w:trPr>
        <w:tc>
          <w:tcPr>
            <w:tcW w:w="3094" w:type="dxa"/>
            <w:gridSpan w:val="2"/>
          </w:tcPr>
          <w:p w14:paraId="0CE36E27" w14:textId="77777777" w:rsidR="00716213" w:rsidRPr="007E1F00" w:rsidRDefault="00716213" w:rsidP="00716213">
            <w:pPr>
              <w:rPr>
                <w:rFonts w:ascii="Arial" w:hAnsi="Arial" w:cs="Arial"/>
                <w:b/>
                <w:kern w:val="2"/>
                <w:sz w:val="22"/>
                <w:szCs w:val="22"/>
              </w:rPr>
            </w:pPr>
            <w:r w:rsidRPr="007E1F00">
              <w:rPr>
                <w:rFonts w:ascii="Arial" w:hAnsi="Arial" w:cs="Arial"/>
                <w:b/>
                <w:sz w:val="22"/>
                <w:szCs w:val="22"/>
              </w:rPr>
              <w:t>9.7. Tiekėjui taikomos netesybos dėl pirkimo dokumentuose nustatytų Kokybinių kriterijų nepasiekimo Sutarties vykdymo metu</w:t>
            </w:r>
          </w:p>
        </w:tc>
        <w:tc>
          <w:tcPr>
            <w:tcW w:w="6441" w:type="dxa"/>
            <w:gridSpan w:val="2"/>
          </w:tcPr>
          <w:p w14:paraId="0C059940" w14:textId="671A3319" w:rsidR="00962622" w:rsidRPr="007E1F00" w:rsidRDefault="00716213" w:rsidP="00962622">
            <w:pPr>
              <w:rPr>
                <w:rFonts w:ascii="Arial" w:hAnsi="Arial" w:cs="Arial"/>
                <w:bCs/>
                <w:color w:val="4472C4"/>
                <w:kern w:val="2"/>
                <w:sz w:val="22"/>
                <w:szCs w:val="22"/>
              </w:rPr>
            </w:pPr>
            <w:r w:rsidRPr="007E1F00">
              <w:rPr>
                <w:rFonts w:ascii="Arial" w:hAnsi="Arial" w:cs="Arial"/>
                <w:bCs/>
                <w:sz w:val="22"/>
                <w:szCs w:val="22"/>
              </w:rPr>
              <w:t xml:space="preserve">Netaikoma </w:t>
            </w:r>
          </w:p>
          <w:p w14:paraId="22A75A29" w14:textId="2645EE7E" w:rsidR="00716213" w:rsidRPr="007E1F00" w:rsidRDefault="00716213" w:rsidP="00716213">
            <w:pPr>
              <w:rPr>
                <w:rFonts w:ascii="Arial" w:hAnsi="Arial" w:cs="Arial"/>
                <w:bCs/>
                <w:color w:val="4472C4"/>
                <w:kern w:val="2"/>
                <w:sz w:val="22"/>
                <w:szCs w:val="22"/>
              </w:rPr>
            </w:pPr>
          </w:p>
        </w:tc>
      </w:tr>
      <w:tr w:rsidR="00716213" w:rsidRPr="007E1F00" w14:paraId="2F44E835"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87BD1EC"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 xml:space="preserve">9.8. Tiekėjui taikomos netesybos dėl Sutarties įvykdymo užtikrinimo </w:t>
            </w:r>
            <w:r w:rsidRPr="007E1F00">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1311EE1" w14:textId="77777777" w:rsidR="00716213" w:rsidRPr="007E1F00" w:rsidRDefault="00716213" w:rsidP="00716213">
            <w:pPr>
              <w:rPr>
                <w:rFonts w:ascii="Arial" w:hAnsi="Arial" w:cs="Arial"/>
                <w:bCs/>
                <w:kern w:val="2"/>
                <w:sz w:val="22"/>
                <w:szCs w:val="22"/>
              </w:rPr>
            </w:pPr>
            <w:r w:rsidRPr="007E1F00">
              <w:rPr>
                <w:rFonts w:ascii="Arial" w:hAnsi="Arial" w:cs="Arial"/>
                <w:bCs/>
                <w:kern w:val="2"/>
                <w:sz w:val="22"/>
                <w:szCs w:val="22"/>
              </w:rPr>
              <w:t>Netaikoma</w:t>
            </w:r>
          </w:p>
          <w:p w14:paraId="3B4A5FAB" w14:textId="73273A85" w:rsidR="00716213" w:rsidRPr="007E1F00" w:rsidRDefault="00716213" w:rsidP="00716213">
            <w:pPr>
              <w:rPr>
                <w:rFonts w:ascii="Arial" w:hAnsi="Arial" w:cs="Arial"/>
                <w:bCs/>
                <w:color w:val="4472C4"/>
                <w:kern w:val="2"/>
                <w:sz w:val="22"/>
                <w:szCs w:val="22"/>
              </w:rPr>
            </w:pPr>
          </w:p>
        </w:tc>
      </w:tr>
      <w:tr w:rsidR="00716213" w:rsidRPr="007E1F00" w14:paraId="77813F8B" w14:textId="77777777">
        <w:trPr>
          <w:trHeight w:val="300"/>
        </w:trPr>
        <w:tc>
          <w:tcPr>
            <w:tcW w:w="3094" w:type="dxa"/>
            <w:gridSpan w:val="2"/>
          </w:tcPr>
          <w:p w14:paraId="018CFEDE" w14:textId="77777777" w:rsidR="00716213" w:rsidRPr="007E1F00" w:rsidRDefault="00716213" w:rsidP="00716213">
            <w:pPr>
              <w:rPr>
                <w:rFonts w:ascii="Arial" w:hAnsi="Arial" w:cs="Arial"/>
                <w:bCs/>
                <w:kern w:val="2"/>
                <w:sz w:val="22"/>
                <w:szCs w:val="22"/>
              </w:rPr>
            </w:pPr>
            <w:r w:rsidRPr="007E1F00">
              <w:rPr>
                <w:rFonts w:ascii="Arial" w:hAnsi="Arial" w:cs="Arial"/>
                <w:b/>
                <w:sz w:val="22"/>
                <w:szCs w:val="22"/>
              </w:rPr>
              <w:t>9.9. Tiekėjui taikoma bauda dėl Pirkėjo simbolių, pavadinimo ir ženklo reklamoje ar rinkodaroje naudojimo reikalavimų nesilaikymo bei draudimo naudotis Pirkėjo sukurtais</w:t>
            </w:r>
            <w:r w:rsidRPr="007E1F00">
              <w:rPr>
                <w:rFonts w:ascii="Arial" w:hAnsi="Arial" w:cs="Arial"/>
                <w:bCs/>
                <w:sz w:val="22"/>
                <w:szCs w:val="22"/>
              </w:rPr>
              <w:t xml:space="preserve"> </w:t>
            </w:r>
            <w:r w:rsidRPr="007E1F00">
              <w:rPr>
                <w:rFonts w:ascii="Arial" w:hAnsi="Arial" w:cs="Arial"/>
                <w:b/>
                <w:sz w:val="22"/>
                <w:szCs w:val="22"/>
              </w:rPr>
              <w:t>intelektiniais veiklos rezultatais nesilaikymo</w:t>
            </w:r>
          </w:p>
        </w:tc>
        <w:tc>
          <w:tcPr>
            <w:tcW w:w="6441" w:type="dxa"/>
            <w:gridSpan w:val="2"/>
          </w:tcPr>
          <w:p w14:paraId="191A3450" w14:textId="77777777" w:rsidR="00716213" w:rsidRPr="007E1F00" w:rsidRDefault="00716213" w:rsidP="00716213">
            <w:pPr>
              <w:rPr>
                <w:rFonts w:ascii="Arial" w:hAnsi="Arial" w:cs="Arial"/>
                <w:bCs/>
                <w:kern w:val="2"/>
                <w:sz w:val="22"/>
                <w:szCs w:val="22"/>
              </w:rPr>
            </w:pPr>
            <w:r w:rsidRPr="007E1F00">
              <w:rPr>
                <w:rFonts w:ascii="Arial" w:hAnsi="Arial" w:cs="Arial"/>
                <w:bCs/>
                <w:kern w:val="2"/>
                <w:sz w:val="22"/>
                <w:szCs w:val="22"/>
              </w:rPr>
              <w:t>Netaikoma</w:t>
            </w:r>
          </w:p>
          <w:p w14:paraId="1D55943E" w14:textId="77777777" w:rsidR="00716213" w:rsidRPr="007E1F00" w:rsidRDefault="00716213" w:rsidP="00716213">
            <w:pPr>
              <w:rPr>
                <w:rFonts w:ascii="Arial" w:hAnsi="Arial" w:cs="Arial"/>
                <w:bCs/>
                <w:kern w:val="2"/>
                <w:sz w:val="22"/>
                <w:szCs w:val="22"/>
              </w:rPr>
            </w:pPr>
          </w:p>
          <w:p w14:paraId="5BB9871D" w14:textId="77777777" w:rsidR="00716213" w:rsidRPr="007E1F00" w:rsidRDefault="00716213" w:rsidP="00962622">
            <w:pPr>
              <w:rPr>
                <w:rFonts w:ascii="Arial" w:hAnsi="Arial" w:cs="Arial"/>
                <w:bCs/>
                <w:color w:val="4472C4"/>
                <w:kern w:val="2"/>
                <w:sz w:val="22"/>
                <w:szCs w:val="22"/>
              </w:rPr>
            </w:pPr>
          </w:p>
        </w:tc>
      </w:tr>
      <w:tr w:rsidR="00716213" w:rsidRPr="007E1F00" w14:paraId="37362B5F" w14:textId="77777777">
        <w:trPr>
          <w:trHeight w:val="300"/>
        </w:trPr>
        <w:tc>
          <w:tcPr>
            <w:tcW w:w="9535" w:type="dxa"/>
            <w:gridSpan w:val="4"/>
          </w:tcPr>
          <w:p w14:paraId="3B07D9AA" w14:textId="77777777" w:rsidR="00716213" w:rsidRPr="007E1F00" w:rsidRDefault="00716213" w:rsidP="00716213">
            <w:pPr>
              <w:jc w:val="center"/>
              <w:rPr>
                <w:rFonts w:ascii="Arial" w:hAnsi="Arial" w:cs="Arial"/>
                <w:color w:val="4472C4"/>
                <w:kern w:val="2"/>
                <w:sz w:val="22"/>
                <w:szCs w:val="22"/>
              </w:rPr>
            </w:pPr>
            <w:r w:rsidRPr="007E1F00">
              <w:rPr>
                <w:rFonts w:ascii="Arial" w:hAnsi="Arial" w:cs="Arial"/>
                <w:b/>
                <w:kern w:val="2"/>
                <w:sz w:val="22"/>
                <w:szCs w:val="22"/>
              </w:rPr>
              <w:t>10. ESMINĖS SUTARTIES SĄLYGOS</w:t>
            </w:r>
          </w:p>
        </w:tc>
      </w:tr>
      <w:tr w:rsidR="00716213" w:rsidRPr="007E1F00" w14:paraId="3EACB71D" w14:textId="77777777">
        <w:trPr>
          <w:trHeight w:val="300"/>
        </w:trPr>
        <w:tc>
          <w:tcPr>
            <w:tcW w:w="3094" w:type="dxa"/>
            <w:gridSpan w:val="2"/>
          </w:tcPr>
          <w:p w14:paraId="342AA278" w14:textId="77777777" w:rsidR="00716213" w:rsidRPr="007E1F00" w:rsidRDefault="00716213" w:rsidP="00716213">
            <w:pPr>
              <w:rPr>
                <w:rFonts w:ascii="Arial" w:hAnsi="Arial" w:cs="Arial"/>
                <w:b/>
                <w:kern w:val="2"/>
                <w:sz w:val="22"/>
                <w:szCs w:val="22"/>
                <w:lang w:val="en-US"/>
              </w:rPr>
            </w:pPr>
            <w:r w:rsidRPr="007E1F00">
              <w:rPr>
                <w:rFonts w:ascii="Arial" w:hAnsi="Arial" w:cs="Arial"/>
                <w:b/>
                <w:kern w:val="2"/>
                <w:sz w:val="22"/>
                <w:szCs w:val="22"/>
                <w:lang w:val="en-US"/>
              </w:rPr>
              <w:t>10.1</w:t>
            </w:r>
            <w:r w:rsidRPr="007E1F00">
              <w:rPr>
                <w:rFonts w:ascii="Arial" w:hAnsi="Arial" w:cs="Arial"/>
                <w:b/>
                <w:kern w:val="2"/>
                <w:sz w:val="22"/>
                <w:szCs w:val="22"/>
              </w:rPr>
              <w:t xml:space="preserve"> Esminės Sutarties sąlygos</w:t>
            </w:r>
          </w:p>
        </w:tc>
        <w:tc>
          <w:tcPr>
            <w:tcW w:w="6441" w:type="dxa"/>
            <w:gridSpan w:val="2"/>
          </w:tcPr>
          <w:p w14:paraId="62A7AFF5" w14:textId="77777777" w:rsidR="00716213" w:rsidRPr="007E1F00" w:rsidRDefault="00716213" w:rsidP="00716213">
            <w:pPr>
              <w:rPr>
                <w:rFonts w:ascii="Arial" w:hAnsi="Arial" w:cs="Arial"/>
                <w:kern w:val="2"/>
                <w:sz w:val="22"/>
                <w:szCs w:val="22"/>
              </w:rPr>
            </w:pPr>
            <w:r w:rsidRPr="007E1F00">
              <w:rPr>
                <w:rFonts w:ascii="Arial" w:hAnsi="Arial" w:cs="Arial"/>
                <w:kern w:val="2"/>
                <w:sz w:val="22"/>
                <w:szCs w:val="22"/>
              </w:rPr>
              <w:t>Netaikoma</w:t>
            </w:r>
          </w:p>
          <w:p w14:paraId="5E9614E6" w14:textId="42FCE47F" w:rsidR="00716213" w:rsidRPr="007E1F00" w:rsidRDefault="00716213" w:rsidP="00716213">
            <w:pPr>
              <w:rPr>
                <w:rFonts w:ascii="Arial" w:hAnsi="Arial" w:cs="Arial"/>
                <w:color w:val="4472C4"/>
                <w:kern w:val="2"/>
                <w:sz w:val="22"/>
                <w:szCs w:val="22"/>
              </w:rPr>
            </w:pPr>
          </w:p>
        </w:tc>
      </w:tr>
      <w:tr w:rsidR="00716213" w:rsidRPr="007E1F00" w14:paraId="05C4BF57" w14:textId="77777777">
        <w:trPr>
          <w:trHeight w:val="300"/>
        </w:trPr>
        <w:tc>
          <w:tcPr>
            <w:tcW w:w="3094" w:type="dxa"/>
            <w:gridSpan w:val="2"/>
          </w:tcPr>
          <w:p w14:paraId="02F99B2C" w14:textId="77777777" w:rsidR="00716213" w:rsidRPr="007E1F00" w:rsidRDefault="00716213" w:rsidP="00716213">
            <w:pPr>
              <w:rPr>
                <w:rFonts w:ascii="Arial" w:hAnsi="Arial" w:cs="Arial"/>
                <w:b/>
                <w:kern w:val="2"/>
                <w:sz w:val="22"/>
                <w:szCs w:val="22"/>
                <w:lang w:val="en-US"/>
              </w:rPr>
            </w:pPr>
            <w:r w:rsidRPr="007E1F00">
              <w:rPr>
                <w:rFonts w:ascii="Arial" w:hAnsi="Arial" w:cs="Arial"/>
                <w:b/>
                <w:bCs/>
                <w:kern w:val="2"/>
                <w:sz w:val="22"/>
                <w:szCs w:val="22"/>
              </w:rPr>
              <w:t>10.2. Dideli arba nuolatiniai esminės Sutarties sąlygos vykdymo trūkumai</w:t>
            </w:r>
          </w:p>
        </w:tc>
        <w:tc>
          <w:tcPr>
            <w:tcW w:w="6441" w:type="dxa"/>
            <w:gridSpan w:val="2"/>
          </w:tcPr>
          <w:p w14:paraId="3CC28CF9" w14:textId="13EE6442" w:rsidR="00962622" w:rsidRPr="007E1F00" w:rsidRDefault="00716213" w:rsidP="00962622">
            <w:pPr>
              <w:spacing w:line="276" w:lineRule="auto"/>
              <w:jc w:val="both"/>
              <w:textAlignment w:val="baseline"/>
              <w:rPr>
                <w:rFonts w:ascii="Arial" w:hAnsi="Arial" w:cs="Arial"/>
                <w:kern w:val="2"/>
                <w:sz w:val="22"/>
                <w:szCs w:val="22"/>
              </w:rPr>
            </w:pPr>
            <w:r w:rsidRPr="007E1F00">
              <w:rPr>
                <w:rFonts w:ascii="Arial" w:eastAsia="Arial" w:hAnsi="Arial" w:cs="Arial"/>
                <w:sz w:val="22"/>
                <w:szCs w:val="22"/>
              </w:rPr>
              <w:t xml:space="preserve">Netaikoma </w:t>
            </w:r>
          </w:p>
          <w:p w14:paraId="3673710D" w14:textId="7AD6B06E" w:rsidR="00716213" w:rsidRPr="007E1F00" w:rsidRDefault="00716213" w:rsidP="00716213">
            <w:pPr>
              <w:rPr>
                <w:rFonts w:ascii="Arial" w:hAnsi="Arial" w:cs="Arial"/>
                <w:kern w:val="2"/>
                <w:sz w:val="22"/>
                <w:szCs w:val="22"/>
              </w:rPr>
            </w:pPr>
          </w:p>
        </w:tc>
      </w:tr>
      <w:tr w:rsidR="00716213" w:rsidRPr="007E1F00" w14:paraId="102DE935" w14:textId="77777777">
        <w:trPr>
          <w:trHeight w:val="300"/>
        </w:trPr>
        <w:tc>
          <w:tcPr>
            <w:tcW w:w="9535" w:type="dxa"/>
            <w:gridSpan w:val="4"/>
          </w:tcPr>
          <w:p w14:paraId="67ED283F" w14:textId="77777777" w:rsidR="00716213" w:rsidRPr="007E1F00" w:rsidRDefault="00716213" w:rsidP="00716213">
            <w:pPr>
              <w:jc w:val="center"/>
              <w:rPr>
                <w:rFonts w:ascii="Arial" w:hAnsi="Arial" w:cs="Arial"/>
                <w:b/>
                <w:kern w:val="2"/>
                <w:sz w:val="22"/>
                <w:szCs w:val="22"/>
              </w:rPr>
            </w:pPr>
            <w:r w:rsidRPr="007E1F00">
              <w:rPr>
                <w:rFonts w:ascii="Arial" w:hAnsi="Arial" w:cs="Arial"/>
                <w:b/>
                <w:kern w:val="2"/>
                <w:sz w:val="22"/>
                <w:szCs w:val="22"/>
              </w:rPr>
              <w:t>11. SUTARTIES GALIOJIMAS IR KEITIMAS</w:t>
            </w:r>
          </w:p>
        </w:tc>
      </w:tr>
      <w:tr w:rsidR="00716213" w:rsidRPr="007E1F00" w14:paraId="5A619D3A" w14:textId="77777777">
        <w:trPr>
          <w:trHeight w:val="300"/>
        </w:trPr>
        <w:tc>
          <w:tcPr>
            <w:tcW w:w="3094" w:type="dxa"/>
            <w:gridSpan w:val="2"/>
          </w:tcPr>
          <w:p w14:paraId="4C585472" w14:textId="77777777" w:rsidR="00716213" w:rsidRPr="007E1F00" w:rsidRDefault="00716213" w:rsidP="00716213">
            <w:pPr>
              <w:rPr>
                <w:rFonts w:ascii="Arial" w:hAnsi="Arial" w:cs="Arial"/>
                <w:b/>
                <w:kern w:val="2"/>
                <w:sz w:val="22"/>
                <w:szCs w:val="22"/>
              </w:rPr>
            </w:pPr>
            <w:r w:rsidRPr="007E1F00">
              <w:rPr>
                <w:rFonts w:ascii="Arial" w:hAnsi="Arial" w:cs="Arial"/>
                <w:b/>
                <w:sz w:val="22"/>
                <w:szCs w:val="22"/>
              </w:rPr>
              <w:t>11.1. Sutarties sudarymas ir įsigaliojimas</w:t>
            </w:r>
          </w:p>
        </w:tc>
        <w:tc>
          <w:tcPr>
            <w:tcW w:w="6441" w:type="dxa"/>
            <w:gridSpan w:val="2"/>
          </w:tcPr>
          <w:p w14:paraId="386FA610" w14:textId="77777777" w:rsidR="00716213" w:rsidRPr="007E1F00" w:rsidRDefault="00716213" w:rsidP="00962622">
            <w:pPr>
              <w:jc w:val="both"/>
              <w:rPr>
                <w:rFonts w:ascii="Arial" w:hAnsi="Arial" w:cs="Arial"/>
                <w:kern w:val="2"/>
                <w:sz w:val="22"/>
                <w:szCs w:val="22"/>
              </w:rPr>
            </w:pPr>
            <w:r w:rsidRPr="007E1F00">
              <w:rPr>
                <w:rFonts w:ascii="Arial" w:hAnsi="Arial" w:cs="Arial"/>
                <w:kern w:val="2"/>
                <w:sz w:val="22"/>
                <w:szCs w:val="22"/>
              </w:rPr>
              <w:t>Ši Sutartis laikoma sudaryta ir įsigalioja nuo Sutarties pasirašymo dienos (antrosios Šalies pasirašymo dieną).</w:t>
            </w:r>
          </w:p>
          <w:p w14:paraId="3EC9AF94" w14:textId="3F4E7152" w:rsidR="00716213" w:rsidRPr="007E1F00" w:rsidRDefault="00716213" w:rsidP="00962622">
            <w:pPr>
              <w:jc w:val="both"/>
              <w:rPr>
                <w:rFonts w:ascii="Arial" w:hAnsi="Arial" w:cs="Arial"/>
                <w:color w:val="4472C4"/>
                <w:kern w:val="2"/>
                <w:sz w:val="22"/>
                <w:szCs w:val="22"/>
              </w:rPr>
            </w:pPr>
            <w:r w:rsidRPr="007E1F00">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962622" w:rsidRPr="007E1F00">
              <w:rPr>
                <w:rFonts w:ascii="Arial" w:hAnsi="Arial" w:cs="Arial"/>
                <w:color w:val="000000"/>
                <w:kern w:val="2"/>
                <w:sz w:val="22"/>
                <w:szCs w:val="22"/>
              </w:rPr>
              <w:t>6 (šeši) mėnesiai.</w:t>
            </w:r>
          </w:p>
        </w:tc>
      </w:tr>
      <w:tr w:rsidR="00716213" w:rsidRPr="007E1F00" w14:paraId="14C095AA" w14:textId="77777777">
        <w:trPr>
          <w:trHeight w:val="300"/>
        </w:trPr>
        <w:tc>
          <w:tcPr>
            <w:tcW w:w="3094" w:type="dxa"/>
            <w:gridSpan w:val="2"/>
          </w:tcPr>
          <w:p w14:paraId="6DD99974"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11.2. Sutarties galiojimo termino pratęsimas</w:t>
            </w:r>
          </w:p>
        </w:tc>
        <w:tc>
          <w:tcPr>
            <w:tcW w:w="6441" w:type="dxa"/>
            <w:gridSpan w:val="2"/>
          </w:tcPr>
          <w:p w14:paraId="7A1863FB" w14:textId="55FC8BE6" w:rsidR="00716213" w:rsidRPr="007E1F00" w:rsidRDefault="00716213" w:rsidP="00716213">
            <w:pPr>
              <w:rPr>
                <w:rFonts w:ascii="Arial" w:hAnsi="Arial" w:cs="Arial"/>
                <w:kern w:val="2"/>
                <w:sz w:val="22"/>
                <w:szCs w:val="22"/>
              </w:rPr>
            </w:pPr>
            <w:r w:rsidRPr="007E1F00">
              <w:rPr>
                <w:rFonts w:ascii="Arial" w:hAnsi="Arial" w:cs="Arial"/>
                <w:kern w:val="2"/>
                <w:sz w:val="22"/>
                <w:szCs w:val="22"/>
              </w:rPr>
              <w:t>Netaikoma</w:t>
            </w:r>
          </w:p>
        </w:tc>
      </w:tr>
      <w:tr w:rsidR="00716213" w:rsidRPr="007E1F00" w14:paraId="46202DBF" w14:textId="77777777">
        <w:trPr>
          <w:trHeight w:val="300"/>
        </w:trPr>
        <w:tc>
          <w:tcPr>
            <w:tcW w:w="9535" w:type="dxa"/>
            <w:gridSpan w:val="4"/>
          </w:tcPr>
          <w:p w14:paraId="3B3A4970" w14:textId="77777777" w:rsidR="00716213" w:rsidRPr="007E1F00" w:rsidRDefault="00716213" w:rsidP="00716213">
            <w:pPr>
              <w:jc w:val="center"/>
              <w:rPr>
                <w:rFonts w:ascii="Arial" w:hAnsi="Arial" w:cs="Arial"/>
                <w:b/>
                <w:kern w:val="2"/>
                <w:sz w:val="22"/>
                <w:szCs w:val="22"/>
              </w:rPr>
            </w:pPr>
            <w:r w:rsidRPr="007E1F00">
              <w:rPr>
                <w:rFonts w:ascii="Arial" w:hAnsi="Arial" w:cs="Arial"/>
                <w:b/>
                <w:kern w:val="2"/>
                <w:sz w:val="22"/>
                <w:szCs w:val="22"/>
              </w:rPr>
              <w:t>12. SUTARTIES NUTRAUKIMAS</w:t>
            </w:r>
          </w:p>
        </w:tc>
      </w:tr>
      <w:tr w:rsidR="00716213" w:rsidRPr="007E1F00" w14:paraId="0A9A150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7E3A2073" w:rsidR="00716213" w:rsidRPr="007E1F00" w:rsidRDefault="00716213" w:rsidP="00962622">
            <w:pPr>
              <w:jc w:val="both"/>
              <w:rPr>
                <w:rFonts w:ascii="Arial" w:hAnsi="Arial" w:cs="Arial"/>
                <w:kern w:val="2"/>
                <w:sz w:val="22"/>
                <w:szCs w:val="22"/>
              </w:rPr>
            </w:pPr>
            <w:r w:rsidRPr="007E1F00">
              <w:rPr>
                <w:rFonts w:ascii="Arial" w:hAnsi="Arial" w:cs="Arial"/>
                <w:kern w:val="2"/>
                <w:sz w:val="22"/>
                <w:szCs w:val="22"/>
              </w:rPr>
              <w:t>Sutartis gali būti nutraukiama rašytiniu Šalių susitarimu arba vienašališkai, Bendrosiose sąlygose nustatyta tvarka.</w:t>
            </w:r>
          </w:p>
        </w:tc>
      </w:tr>
      <w:tr w:rsidR="00716213" w:rsidRPr="007E1F00" w14:paraId="2300B86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A1D598A" w14:textId="48C75DDA" w:rsidR="00716213" w:rsidRPr="007E1F00" w:rsidRDefault="00962622" w:rsidP="00962622">
            <w:pPr>
              <w:jc w:val="both"/>
              <w:rPr>
                <w:rFonts w:ascii="Arial" w:hAnsi="Arial" w:cs="Arial"/>
                <w:kern w:val="2"/>
                <w:sz w:val="22"/>
                <w:szCs w:val="22"/>
              </w:rPr>
            </w:pPr>
            <w:r w:rsidRPr="007E1F00">
              <w:rPr>
                <w:rFonts w:ascii="Arial" w:hAnsi="Arial" w:cs="Arial"/>
                <w:kern w:val="2"/>
                <w:sz w:val="22"/>
                <w:szCs w:val="22"/>
              </w:rPr>
              <w:t>Jeigu Tiekėjas nevykdo prisiimtų įsipareigojimų už Sutartyje nustatytą Sutarties kainą / įkainius.</w:t>
            </w:r>
          </w:p>
        </w:tc>
      </w:tr>
      <w:tr w:rsidR="00716213" w:rsidRPr="007E1F00" w14:paraId="793306BB" w14:textId="77777777">
        <w:trPr>
          <w:trHeight w:val="300"/>
        </w:trPr>
        <w:tc>
          <w:tcPr>
            <w:tcW w:w="9535" w:type="dxa"/>
            <w:gridSpan w:val="4"/>
          </w:tcPr>
          <w:p w14:paraId="6DAF4D3D" w14:textId="0FC22323" w:rsidR="00716213" w:rsidRPr="007E1F00" w:rsidRDefault="00716213" w:rsidP="00716213">
            <w:pPr>
              <w:jc w:val="center"/>
              <w:rPr>
                <w:rFonts w:ascii="Arial" w:hAnsi="Arial" w:cs="Arial"/>
                <w:kern w:val="2"/>
                <w:sz w:val="22"/>
                <w:szCs w:val="22"/>
              </w:rPr>
            </w:pPr>
            <w:r w:rsidRPr="007E1F00">
              <w:rPr>
                <w:rFonts w:ascii="Arial" w:hAnsi="Arial" w:cs="Arial"/>
                <w:b/>
                <w:kern w:val="2"/>
                <w:sz w:val="22"/>
                <w:szCs w:val="22"/>
              </w:rPr>
              <w:t>13. APLINKOS APSAUGOS IR SOCIALINIAI KRITERIJAI</w:t>
            </w:r>
          </w:p>
        </w:tc>
      </w:tr>
      <w:tr w:rsidR="00716213" w:rsidRPr="007E1F00" w14:paraId="7F574F65" w14:textId="77777777">
        <w:trPr>
          <w:trHeight w:val="300"/>
        </w:trPr>
        <w:tc>
          <w:tcPr>
            <w:tcW w:w="3058" w:type="dxa"/>
          </w:tcPr>
          <w:p w14:paraId="35963197"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 xml:space="preserve">13.1. Su perkamomis paslaugomis susiję  aplinkos apsaugos kriterijai </w:t>
            </w:r>
          </w:p>
        </w:tc>
        <w:tc>
          <w:tcPr>
            <w:tcW w:w="6477" w:type="dxa"/>
            <w:gridSpan w:val="3"/>
          </w:tcPr>
          <w:p w14:paraId="5DF938DB" w14:textId="77777777" w:rsidR="00716213" w:rsidRPr="007E1F00" w:rsidRDefault="00716213" w:rsidP="00716213">
            <w:pPr>
              <w:rPr>
                <w:rFonts w:ascii="Arial" w:hAnsi="Arial" w:cs="Arial"/>
                <w:color w:val="000000"/>
                <w:kern w:val="2"/>
                <w:sz w:val="22"/>
                <w:szCs w:val="22"/>
                <w:shd w:val="clear" w:color="auto" w:fill="FFFFFF"/>
              </w:rPr>
            </w:pPr>
            <w:r w:rsidRPr="007E1F00">
              <w:rPr>
                <w:rFonts w:ascii="Arial" w:hAnsi="Arial" w:cs="Arial"/>
                <w:color w:val="000000"/>
                <w:kern w:val="2"/>
                <w:sz w:val="22"/>
                <w:szCs w:val="22"/>
                <w:shd w:val="clear" w:color="auto" w:fill="FFFFFF"/>
              </w:rPr>
              <w:t>Netaikoma</w:t>
            </w:r>
          </w:p>
          <w:p w14:paraId="49633E3C" w14:textId="77777777" w:rsidR="00716213" w:rsidRPr="007E1F00" w:rsidRDefault="00716213" w:rsidP="00962622">
            <w:pPr>
              <w:rPr>
                <w:rFonts w:ascii="Arial" w:hAnsi="Arial" w:cs="Arial"/>
                <w:kern w:val="2"/>
                <w:sz w:val="22"/>
                <w:szCs w:val="22"/>
              </w:rPr>
            </w:pPr>
          </w:p>
        </w:tc>
      </w:tr>
      <w:tr w:rsidR="00716213" w:rsidRPr="007E1F00" w14:paraId="7402F28C" w14:textId="77777777">
        <w:trPr>
          <w:trHeight w:val="300"/>
        </w:trPr>
        <w:tc>
          <w:tcPr>
            <w:tcW w:w="3058" w:type="dxa"/>
          </w:tcPr>
          <w:p w14:paraId="538DE075"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13.2. Su perkamomis Paslaugomis susiję socialiniai kriterijai</w:t>
            </w:r>
          </w:p>
        </w:tc>
        <w:tc>
          <w:tcPr>
            <w:tcW w:w="6477" w:type="dxa"/>
            <w:gridSpan w:val="3"/>
          </w:tcPr>
          <w:p w14:paraId="04E8D1A2" w14:textId="77777777" w:rsidR="00716213" w:rsidRPr="007E1F00" w:rsidRDefault="00716213" w:rsidP="00716213">
            <w:pPr>
              <w:rPr>
                <w:rFonts w:ascii="Arial" w:hAnsi="Arial" w:cs="Arial"/>
                <w:color w:val="000000"/>
                <w:kern w:val="2"/>
                <w:sz w:val="22"/>
                <w:szCs w:val="22"/>
                <w:shd w:val="clear" w:color="auto" w:fill="FFFFFF"/>
              </w:rPr>
            </w:pPr>
            <w:r w:rsidRPr="007E1F00">
              <w:rPr>
                <w:rFonts w:ascii="Arial" w:hAnsi="Arial" w:cs="Arial"/>
                <w:color w:val="000000"/>
                <w:kern w:val="2"/>
                <w:sz w:val="22"/>
                <w:szCs w:val="22"/>
                <w:shd w:val="clear" w:color="auto" w:fill="FFFFFF"/>
              </w:rPr>
              <w:t>Netaikoma</w:t>
            </w:r>
          </w:p>
          <w:p w14:paraId="67243B47" w14:textId="25CA9FC0" w:rsidR="00716213" w:rsidRPr="007E1F00" w:rsidRDefault="00716213" w:rsidP="00716213">
            <w:pPr>
              <w:rPr>
                <w:rFonts w:ascii="Arial" w:hAnsi="Arial" w:cs="Arial"/>
                <w:color w:val="0070C0"/>
                <w:kern w:val="2"/>
                <w:sz w:val="22"/>
                <w:szCs w:val="22"/>
              </w:rPr>
            </w:pPr>
          </w:p>
        </w:tc>
      </w:tr>
      <w:tr w:rsidR="00716213" w:rsidRPr="007E1F00" w14:paraId="09300AA8" w14:textId="77777777">
        <w:trPr>
          <w:trHeight w:val="300"/>
        </w:trPr>
        <w:tc>
          <w:tcPr>
            <w:tcW w:w="9535" w:type="dxa"/>
            <w:gridSpan w:val="4"/>
          </w:tcPr>
          <w:p w14:paraId="536C9F81" w14:textId="0AC37320" w:rsidR="00716213" w:rsidRPr="007E1F00" w:rsidRDefault="00716213" w:rsidP="00962622">
            <w:pPr>
              <w:jc w:val="center"/>
              <w:rPr>
                <w:rFonts w:ascii="Arial" w:hAnsi="Arial" w:cs="Arial"/>
                <w:b/>
                <w:kern w:val="2"/>
                <w:sz w:val="22"/>
                <w:szCs w:val="22"/>
              </w:rPr>
            </w:pPr>
            <w:r w:rsidRPr="007E1F00">
              <w:rPr>
                <w:rFonts w:ascii="Arial" w:hAnsi="Arial" w:cs="Arial"/>
                <w:b/>
                <w:kern w:val="2"/>
                <w:sz w:val="22"/>
                <w:szCs w:val="22"/>
              </w:rPr>
              <w:t xml:space="preserve">14. BENDRŲJŲ SĄLYGŲ PAKEITIMAI IR PAPILDYMAI </w:t>
            </w:r>
          </w:p>
        </w:tc>
      </w:tr>
      <w:tr w:rsidR="00716213" w:rsidRPr="007E1F00" w14:paraId="18F390DF" w14:textId="77777777">
        <w:trPr>
          <w:trHeight w:val="300"/>
        </w:trPr>
        <w:tc>
          <w:tcPr>
            <w:tcW w:w="3058" w:type="dxa"/>
          </w:tcPr>
          <w:p w14:paraId="5A5837A3" w14:textId="77777777" w:rsidR="00716213" w:rsidRPr="007E1F00" w:rsidRDefault="00716213" w:rsidP="00716213">
            <w:pPr>
              <w:rPr>
                <w:rFonts w:ascii="Arial" w:hAnsi="Arial" w:cs="Arial"/>
                <w:b/>
                <w:kern w:val="2"/>
                <w:sz w:val="22"/>
                <w:szCs w:val="22"/>
              </w:rPr>
            </w:pPr>
            <w:r w:rsidRPr="007E1F00">
              <w:rPr>
                <w:rFonts w:ascii="Arial" w:hAnsi="Arial" w:cs="Arial"/>
                <w:b/>
                <w:kern w:val="2"/>
                <w:sz w:val="22"/>
                <w:szCs w:val="22"/>
              </w:rPr>
              <w:t>14.5.</w:t>
            </w:r>
          </w:p>
        </w:tc>
        <w:tc>
          <w:tcPr>
            <w:tcW w:w="6477" w:type="dxa"/>
            <w:gridSpan w:val="3"/>
          </w:tcPr>
          <w:p w14:paraId="055B41AF" w14:textId="77777777" w:rsidR="00716213" w:rsidRPr="007E1F00" w:rsidRDefault="00716213" w:rsidP="00962622">
            <w:pPr>
              <w:jc w:val="both"/>
              <w:rPr>
                <w:rFonts w:ascii="Arial" w:hAnsi="Arial" w:cs="Arial"/>
                <w:kern w:val="2"/>
                <w:sz w:val="22"/>
                <w:szCs w:val="22"/>
              </w:rPr>
            </w:pPr>
            <w:r w:rsidRPr="007E1F0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716213" w:rsidRPr="007E1F00" w14:paraId="2DB22E22" w14:textId="77777777">
        <w:trPr>
          <w:trHeight w:val="300"/>
        </w:trPr>
        <w:tc>
          <w:tcPr>
            <w:tcW w:w="9535" w:type="dxa"/>
            <w:gridSpan w:val="4"/>
          </w:tcPr>
          <w:p w14:paraId="53097AA0" w14:textId="77777777" w:rsidR="00716213" w:rsidRPr="007E1F00" w:rsidRDefault="00716213" w:rsidP="00716213">
            <w:pPr>
              <w:jc w:val="center"/>
              <w:rPr>
                <w:rFonts w:ascii="Arial" w:hAnsi="Arial" w:cs="Arial"/>
                <w:b/>
                <w:kern w:val="2"/>
                <w:sz w:val="22"/>
                <w:szCs w:val="22"/>
              </w:rPr>
            </w:pPr>
            <w:r w:rsidRPr="007E1F00">
              <w:rPr>
                <w:rFonts w:ascii="Arial" w:hAnsi="Arial" w:cs="Arial"/>
                <w:b/>
                <w:kern w:val="2"/>
                <w:sz w:val="22"/>
                <w:szCs w:val="22"/>
              </w:rPr>
              <w:t>15. SUTARTIES PRIEDAI</w:t>
            </w:r>
          </w:p>
        </w:tc>
      </w:tr>
      <w:tr w:rsidR="00962622" w:rsidRPr="007E1F00" w14:paraId="2E641787" w14:textId="77777777">
        <w:trPr>
          <w:trHeight w:val="300"/>
        </w:trPr>
        <w:tc>
          <w:tcPr>
            <w:tcW w:w="3058" w:type="dxa"/>
          </w:tcPr>
          <w:p w14:paraId="27A0984F" w14:textId="77777777" w:rsidR="00962622" w:rsidRPr="007E1F00" w:rsidRDefault="00962622" w:rsidP="007E1F00">
            <w:pPr>
              <w:rPr>
                <w:rFonts w:ascii="Arial" w:hAnsi="Arial" w:cs="Arial"/>
                <w:b/>
                <w:kern w:val="2"/>
                <w:sz w:val="22"/>
                <w:szCs w:val="22"/>
              </w:rPr>
            </w:pPr>
            <w:r w:rsidRPr="007E1F00">
              <w:rPr>
                <w:rFonts w:ascii="Arial" w:hAnsi="Arial" w:cs="Arial"/>
                <w:b/>
                <w:kern w:val="2"/>
                <w:sz w:val="22"/>
                <w:szCs w:val="22"/>
              </w:rPr>
              <w:t>15.1. Priedas Nr. 1</w:t>
            </w:r>
          </w:p>
        </w:tc>
        <w:tc>
          <w:tcPr>
            <w:tcW w:w="6477" w:type="dxa"/>
            <w:gridSpan w:val="3"/>
          </w:tcPr>
          <w:p w14:paraId="56FFCCE3" w14:textId="4A4110AC" w:rsidR="00962622" w:rsidRPr="007E1F00" w:rsidRDefault="00962622" w:rsidP="00962622">
            <w:pPr>
              <w:rPr>
                <w:rFonts w:ascii="Arial" w:hAnsi="Arial" w:cs="Arial"/>
                <w:b/>
                <w:kern w:val="2"/>
                <w:sz w:val="22"/>
                <w:szCs w:val="22"/>
              </w:rPr>
            </w:pPr>
            <w:r w:rsidRPr="007E1F00">
              <w:rPr>
                <w:rFonts w:ascii="Arial" w:hAnsi="Arial" w:cs="Arial"/>
                <w:kern w:val="2"/>
                <w:sz w:val="22"/>
                <w:szCs w:val="22"/>
              </w:rPr>
              <w:t>Techninė specifikacija su priedais</w:t>
            </w:r>
          </w:p>
        </w:tc>
      </w:tr>
      <w:tr w:rsidR="00962622" w:rsidRPr="007E1F00" w14:paraId="563A3E34" w14:textId="77777777">
        <w:trPr>
          <w:trHeight w:val="300"/>
        </w:trPr>
        <w:tc>
          <w:tcPr>
            <w:tcW w:w="3058" w:type="dxa"/>
          </w:tcPr>
          <w:p w14:paraId="50E76192" w14:textId="77777777" w:rsidR="00962622" w:rsidRPr="007E1F00" w:rsidRDefault="00962622" w:rsidP="007E1F00">
            <w:pPr>
              <w:rPr>
                <w:rFonts w:ascii="Arial" w:hAnsi="Arial" w:cs="Arial"/>
                <w:b/>
                <w:kern w:val="2"/>
                <w:sz w:val="22"/>
                <w:szCs w:val="22"/>
              </w:rPr>
            </w:pPr>
            <w:r w:rsidRPr="007E1F00">
              <w:rPr>
                <w:rFonts w:ascii="Arial" w:hAnsi="Arial" w:cs="Arial"/>
                <w:b/>
                <w:kern w:val="2"/>
                <w:sz w:val="22"/>
                <w:szCs w:val="22"/>
              </w:rPr>
              <w:t>15.2. Priedas Nr. 2</w:t>
            </w:r>
          </w:p>
        </w:tc>
        <w:tc>
          <w:tcPr>
            <w:tcW w:w="6477" w:type="dxa"/>
            <w:gridSpan w:val="3"/>
          </w:tcPr>
          <w:p w14:paraId="5796FB79" w14:textId="3D29751F" w:rsidR="00962622" w:rsidRPr="007E1F00" w:rsidRDefault="00962622" w:rsidP="00962622">
            <w:pPr>
              <w:rPr>
                <w:rFonts w:ascii="Arial" w:hAnsi="Arial" w:cs="Arial"/>
                <w:b/>
                <w:kern w:val="2"/>
                <w:sz w:val="22"/>
                <w:szCs w:val="22"/>
              </w:rPr>
            </w:pPr>
            <w:r w:rsidRPr="007E1F00">
              <w:rPr>
                <w:rFonts w:ascii="Arial" w:hAnsi="Arial" w:cs="Arial"/>
                <w:kern w:val="2"/>
                <w:sz w:val="22"/>
                <w:szCs w:val="22"/>
              </w:rPr>
              <w:t>Pasiūlymas</w:t>
            </w:r>
          </w:p>
        </w:tc>
      </w:tr>
      <w:tr w:rsidR="00962622" w:rsidRPr="007E1F00" w14:paraId="1E097105" w14:textId="77777777">
        <w:tc>
          <w:tcPr>
            <w:tcW w:w="9535" w:type="dxa"/>
            <w:gridSpan w:val="4"/>
          </w:tcPr>
          <w:p w14:paraId="0C89D051" w14:textId="77777777" w:rsidR="00962622" w:rsidRPr="007E1F00" w:rsidRDefault="00962622" w:rsidP="00962622">
            <w:pPr>
              <w:jc w:val="center"/>
              <w:rPr>
                <w:rFonts w:ascii="Arial" w:hAnsi="Arial" w:cs="Arial"/>
                <w:b/>
                <w:kern w:val="2"/>
                <w:sz w:val="22"/>
                <w:szCs w:val="22"/>
              </w:rPr>
            </w:pPr>
            <w:r w:rsidRPr="007E1F00">
              <w:rPr>
                <w:rFonts w:ascii="Arial" w:hAnsi="Arial" w:cs="Arial"/>
                <w:b/>
                <w:kern w:val="2"/>
                <w:sz w:val="22"/>
                <w:szCs w:val="22"/>
              </w:rPr>
              <w:t>16. ŠALIŲ ATSTOVŲ PARAŠAI</w:t>
            </w:r>
          </w:p>
        </w:tc>
      </w:tr>
      <w:tr w:rsidR="00962622" w:rsidRPr="007E1F00" w14:paraId="2664017D" w14:textId="77777777">
        <w:tc>
          <w:tcPr>
            <w:tcW w:w="5224" w:type="dxa"/>
            <w:gridSpan w:val="3"/>
          </w:tcPr>
          <w:p w14:paraId="6B418C21" w14:textId="77777777" w:rsidR="00962622" w:rsidRPr="007E1F00" w:rsidRDefault="00962622" w:rsidP="00962622">
            <w:pPr>
              <w:jc w:val="center"/>
              <w:rPr>
                <w:rFonts w:ascii="Arial" w:hAnsi="Arial" w:cs="Arial"/>
                <w:b/>
                <w:kern w:val="2"/>
                <w:sz w:val="22"/>
                <w:szCs w:val="22"/>
              </w:rPr>
            </w:pPr>
            <w:r w:rsidRPr="007E1F00">
              <w:rPr>
                <w:rFonts w:ascii="Arial" w:hAnsi="Arial" w:cs="Arial"/>
                <w:b/>
                <w:kern w:val="2"/>
                <w:sz w:val="22"/>
                <w:szCs w:val="22"/>
              </w:rPr>
              <w:t>PIRKĖJAS</w:t>
            </w:r>
          </w:p>
        </w:tc>
        <w:tc>
          <w:tcPr>
            <w:tcW w:w="4311" w:type="dxa"/>
          </w:tcPr>
          <w:p w14:paraId="4CA9BA7C" w14:textId="77777777" w:rsidR="00962622" w:rsidRPr="007E1F00" w:rsidRDefault="00962622" w:rsidP="00962622">
            <w:pPr>
              <w:jc w:val="center"/>
              <w:rPr>
                <w:rFonts w:ascii="Arial" w:hAnsi="Arial" w:cs="Arial"/>
                <w:b/>
                <w:kern w:val="2"/>
                <w:sz w:val="22"/>
                <w:szCs w:val="22"/>
              </w:rPr>
            </w:pPr>
            <w:r w:rsidRPr="007E1F00">
              <w:rPr>
                <w:rFonts w:ascii="Arial" w:hAnsi="Arial" w:cs="Arial"/>
                <w:b/>
                <w:kern w:val="2"/>
                <w:sz w:val="22"/>
                <w:szCs w:val="22"/>
              </w:rPr>
              <w:t>TIEKĖJAS</w:t>
            </w:r>
          </w:p>
        </w:tc>
      </w:tr>
      <w:tr w:rsidR="00962622" w:rsidRPr="007E1F00" w14:paraId="304E19A8" w14:textId="77777777">
        <w:tc>
          <w:tcPr>
            <w:tcW w:w="5224" w:type="dxa"/>
            <w:gridSpan w:val="3"/>
          </w:tcPr>
          <w:p w14:paraId="6599D51A" w14:textId="7B9F266C" w:rsidR="00962622" w:rsidRPr="007E1F00" w:rsidRDefault="00962622" w:rsidP="00962622">
            <w:pPr>
              <w:jc w:val="center"/>
              <w:rPr>
                <w:rFonts w:ascii="Arial" w:hAnsi="Arial" w:cs="Arial"/>
                <w:color w:val="4472C4"/>
                <w:kern w:val="2"/>
                <w:sz w:val="22"/>
                <w:szCs w:val="22"/>
              </w:rPr>
            </w:pPr>
            <w:r w:rsidRPr="007E1F00">
              <w:rPr>
                <w:rFonts w:ascii="Arial" w:hAnsi="Arial" w:cs="Arial"/>
                <w:color w:val="4472C4"/>
                <w:kern w:val="2"/>
                <w:sz w:val="22"/>
                <w:szCs w:val="22"/>
              </w:rPr>
              <w:t>Raimundas Balčiūnaitis</w:t>
            </w:r>
          </w:p>
        </w:tc>
        <w:tc>
          <w:tcPr>
            <w:tcW w:w="4311" w:type="dxa"/>
          </w:tcPr>
          <w:p w14:paraId="5991253A" w14:textId="60286CF6" w:rsidR="00962622" w:rsidRPr="007E1F00" w:rsidRDefault="00DF28B1" w:rsidP="00962622">
            <w:pPr>
              <w:jc w:val="center"/>
              <w:rPr>
                <w:rFonts w:ascii="Arial" w:hAnsi="Arial" w:cs="Arial"/>
                <w:b/>
                <w:kern w:val="2"/>
                <w:sz w:val="22"/>
                <w:szCs w:val="22"/>
              </w:rPr>
            </w:pPr>
            <w:r w:rsidRPr="007E1F00">
              <w:rPr>
                <w:rFonts w:ascii="Arial" w:hAnsi="Arial" w:cs="Arial"/>
                <w:color w:val="4472C4"/>
                <w:kern w:val="2"/>
                <w:sz w:val="22"/>
                <w:szCs w:val="22"/>
              </w:rPr>
              <w:t>Direktorius, Mindaugas Greičius</w:t>
            </w:r>
          </w:p>
        </w:tc>
      </w:tr>
      <w:tr w:rsidR="00962622" w:rsidRPr="007E1F00" w14:paraId="0DE1F47E" w14:textId="77777777">
        <w:tc>
          <w:tcPr>
            <w:tcW w:w="5224" w:type="dxa"/>
            <w:gridSpan w:val="3"/>
          </w:tcPr>
          <w:p w14:paraId="2391FD97" w14:textId="77777777" w:rsidR="00962622" w:rsidRPr="007E1F00" w:rsidRDefault="00962622" w:rsidP="00962622">
            <w:pPr>
              <w:jc w:val="center"/>
              <w:rPr>
                <w:rFonts w:ascii="Arial" w:hAnsi="Arial" w:cs="Arial"/>
                <w:b/>
                <w:i/>
                <w:iCs/>
                <w:color w:val="4472C4"/>
                <w:kern w:val="2"/>
                <w:sz w:val="22"/>
                <w:szCs w:val="22"/>
              </w:rPr>
            </w:pPr>
          </w:p>
          <w:p w14:paraId="32BA432D" w14:textId="77777777" w:rsidR="00962622" w:rsidRPr="007E1F00" w:rsidRDefault="00962622" w:rsidP="00962622">
            <w:pPr>
              <w:jc w:val="center"/>
              <w:rPr>
                <w:rFonts w:ascii="Arial" w:hAnsi="Arial" w:cs="Arial"/>
                <w:b/>
                <w:i/>
                <w:iCs/>
                <w:color w:val="4472C4"/>
                <w:kern w:val="2"/>
                <w:sz w:val="22"/>
                <w:szCs w:val="22"/>
              </w:rPr>
            </w:pPr>
            <w:r w:rsidRPr="007E1F00">
              <w:rPr>
                <w:rFonts w:ascii="Arial" w:hAnsi="Arial" w:cs="Arial"/>
                <w:bCs/>
                <w:i/>
                <w:iCs/>
                <w:color w:val="000000" w:themeColor="text1"/>
                <w:kern w:val="2"/>
                <w:sz w:val="22"/>
                <w:szCs w:val="22"/>
              </w:rPr>
              <w:t>(Pasirašoma el. parašu)</w:t>
            </w:r>
          </w:p>
          <w:p w14:paraId="0167B46A" w14:textId="77777777" w:rsidR="00962622" w:rsidRPr="007E1F00" w:rsidRDefault="00962622" w:rsidP="00962622">
            <w:pPr>
              <w:jc w:val="center"/>
              <w:rPr>
                <w:rFonts w:ascii="Arial" w:hAnsi="Arial" w:cs="Arial"/>
                <w:b/>
                <w:color w:val="4472C4"/>
                <w:kern w:val="2"/>
                <w:sz w:val="22"/>
                <w:szCs w:val="22"/>
              </w:rPr>
            </w:pPr>
          </w:p>
        </w:tc>
        <w:tc>
          <w:tcPr>
            <w:tcW w:w="4311" w:type="dxa"/>
          </w:tcPr>
          <w:p w14:paraId="3E1C2B0A" w14:textId="77777777" w:rsidR="00962622" w:rsidRPr="007E1F00" w:rsidRDefault="00962622" w:rsidP="00962622">
            <w:pPr>
              <w:jc w:val="center"/>
              <w:rPr>
                <w:rFonts w:ascii="Arial" w:hAnsi="Arial" w:cs="Arial"/>
                <w:b/>
                <w:i/>
                <w:iCs/>
                <w:color w:val="4472C4"/>
                <w:kern w:val="2"/>
                <w:sz w:val="22"/>
                <w:szCs w:val="22"/>
              </w:rPr>
            </w:pPr>
          </w:p>
          <w:p w14:paraId="2B58EF52" w14:textId="59ABF866" w:rsidR="00962622" w:rsidRPr="007E1F00" w:rsidRDefault="00962622" w:rsidP="00962622">
            <w:pPr>
              <w:jc w:val="center"/>
              <w:rPr>
                <w:rFonts w:ascii="Arial" w:hAnsi="Arial" w:cs="Arial"/>
                <w:b/>
                <w:color w:val="4472C4"/>
                <w:kern w:val="2"/>
                <w:sz w:val="22"/>
                <w:szCs w:val="22"/>
              </w:rPr>
            </w:pPr>
            <w:r w:rsidRPr="007E1F00">
              <w:rPr>
                <w:rFonts w:ascii="Arial" w:hAnsi="Arial" w:cs="Arial"/>
                <w:bCs/>
                <w:i/>
                <w:iCs/>
                <w:color w:val="000000" w:themeColor="text1"/>
                <w:kern w:val="2"/>
                <w:sz w:val="22"/>
                <w:szCs w:val="22"/>
              </w:rPr>
              <w:t>(Pasirašoma el. parašu)</w:t>
            </w:r>
          </w:p>
        </w:tc>
      </w:tr>
    </w:tbl>
    <w:p w14:paraId="6C29CC1A" w14:textId="77777777" w:rsidR="00DA2ADD" w:rsidRPr="007E1F00" w:rsidRDefault="00DA2ADD">
      <w:pPr>
        <w:rPr>
          <w:rFonts w:ascii="Arial" w:hAnsi="Arial" w:cs="Arial"/>
          <w:sz w:val="22"/>
          <w:szCs w:val="22"/>
        </w:rPr>
      </w:pPr>
    </w:p>
    <w:p w14:paraId="1A87EA89" w14:textId="77777777" w:rsidR="00DA2ADD" w:rsidRPr="007E1F00" w:rsidRDefault="005B3C59">
      <w:pPr>
        <w:tabs>
          <w:tab w:val="left" w:pos="5400"/>
        </w:tabs>
        <w:jc w:val="center"/>
        <w:textAlignment w:val="center"/>
        <w:rPr>
          <w:rFonts w:ascii="Arial" w:hAnsi="Arial" w:cs="Arial"/>
          <w:sz w:val="22"/>
          <w:szCs w:val="22"/>
        </w:rPr>
      </w:pPr>
      <w:r w:rsidRPr="007E1F00">
        <w:rPr>
          <w:rFonts w:ascii="Arial" w:hAnsi="Arial" w:cs="Arial"/>
          <w:sz w:val="22"/>
          <w:szCs w:val="22"/>
        </w:rPr>
        <w:t>______________</w:t>
      </w:r>
    </w:p>
    <w:sectPr w:rsidR="00DA2ADD" w:rsidRPr="007E1F00" w:rsidSect="00716213">
      <w:headerReference w:type="default" r:id="rId12"/>
      <w:footerReference w:type="default" r:id="rId13"/>
      <w:endnotePr>
        <w:numFmt w:val="decimal"/>
      </w:endnotePr>
      <w:pgSz w:w="12240" w:h="15840" w:code="1"/>
      <w:pgMar w:top="1134" w:right="616"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B278E" w14:textId="77777777" w:rsidR="00697886" w:rsidRDefault="00697886">
      <w:pPr>
        <w:rPr>
          <w:sz w:val="20"/>
        </w:rPr>
      </w:pPr>
      <w:r>
        <w:rPr>
          <w:sz w:val="20"/>
        </w:rPr>
        <w:separator/>
      </w:r>
    </w:p>
  </w:endnote>
  <w:endnote w:type="continuationSeparator" w:id="0">
    <w:p w14:paraId="181ED930" w14:textId="77777777" w:rsidR="00697886" w:rsidRDefault="00697886">
      <w:pPr>
        <w:rPr>
          <w:sz w:val="20"/>
        </w:rPr>
      </w:pPr>
      <w:r>
        <w:rPr>
          <w:sz w:val="20"/>
        </w:rPr>
        <w:continuationSeparator/>
      </w:r>
    </w:p>
  </w:endnote>
  <w:endnote w:type="continuationNotice" w:id="1">
    <w:p w14:paraId="038C6DBA" w14:textId="77777777" w:rsidR="00697886" w:rsidRDefault="00697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FAE56" w14:textId="77777777" w:rsidR="00697886" w:rsidRDefault="00697886">
      <w:pPr>
        <w:rPr>
          <w:sz w:val="20"/>
        </w:rPr>
      </w:pPr>
      <w:r>
        <w:rPr>
          <w:sz w:val="20"/>
        </w:rPr>
        <w:separator/>
      </w:r>
    </w:p>
  </w:footnote>
  <w:footnote w:type="continuationSeparator" w:id="0">
    <w:p w14:paraId="42309C73" w14:textId="77777777" w:rsidR="00697886" w:rsidRDefault="00697886">
      <w:pPr>
        <w:rPr>
          <w:sz w:val="20"/>
        </w:rPr>
      </w:pPr>
      <w:r>
        <w:rPr>
          <w:sz w:val="20"/>
        </w:rPr>
        <w:continuationSeparator/>
      </w:r>
    </w:p>
  </w:footnote>
  <w:footnote w:type="continuationNotice" w:id="1">
    <w:p w14:paraId="2CA04F66" w14:textId="77777777" w:rsidR="00697886" w:rsidRDefault="00697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A4D33"/>
    <w:rsid w:val="00102BB7"/>
    <w:rsid w:val="002910D8"/>
    <w:rsid w:val="00400076"/>
    <w:rsid w:val="004F0718"/>
    <w:rsid w:val="005B3C59"/>
    <w:rsid w:val="005E2C3E"/>
    <w:rsid w:val="00697886"/>
    <w:rsid w:val="006B538D"/>
    <w:rsid w:val="006F4953"/>
    <w:rsid w:val="00702D3D"/>
    <w:rsid w:val="00716213"/>
    <w:rsid w:val="007A795A"/>
    <w:rsid w:val="007C0212"/>
    <w:rsid w:val="007E04A0"/>
    <w:rsid w:val="007E1F00"/>
    <w:rsid w:val="00871778"/>
    <w:rsid w:val="008A4C18"/>
    <w:rsid w:val="008C55C4"/>
    <w:rsid w:val="00962622"/>
    <w:rsid w:val="00A94532"/>
    <w:rsid w:val="00C15BCF"/>
    <w:rsid w:val="00C50FE4"/>
    <w:rsid w:val="00D74125"/>
    <w:rsid w:val="00DA2ADD"/>
    <w:rsid w:val="00DA4E0C"/>
    <w:rsid w:val="00DD3AFD"/>
    <w:rsid w:val="00DF28B1"/>
    <w:rsid w:val="00EC1442"/>
    <w:rsid w:val="00F27FAC"/>
    <w:rsid w:val="00F4144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normaltextrun">
    <w:name w:val="normaltextrun"/>
    <w:basedOn w:val="DefaultParagraphFont"/>
    <w:rsid w:val="007C0212"/>
  </w:style>
  <w:style w:type="character" w:customStyle="1" w:styleId="eop">
    <w:name w:val="eop"/>
    <w:basedOn w:val="DefaultParagraphFont"/>
    <w:rsid w:val="007C0212"/>
  </w:style>
  <w:style w:type="character" w:styleId="Hyperlink">
    <w:name w:val="Hyperlink"/>
    <w:basedOn w:val="DefaultParagraphFont"/>
    <w:unhideWhenUsed/>
    <w:rsid w:val="00702D3D"/>
    <w:rPr>
      <w:color w:val="0563C1" w:themeColor="hyperlink"/>
      <w:u w:val="single"/>
    </w:rPr>
  </w:style>
  <w:style w:type="character" w:styleId="UnresolvedMention">
    <w:name w:val="Unresolved Mention"/>
    <w:basedOn w:val="DefaultParagraphFont"/>
    <w:uiPriority w:val="99"/>
    <w:semiHidden/>
    <w:unhideWhenUsed/>
    <w:rsid w:val="00702D3D"/>
    <w:rPr>
      <w:color w:val="605E5C"/>
      <w:shd w:val="clear" w:color="auto" w:fill="E1DFDD"/>
    </w:rPr>
  </w:style>
  <w:style w:type="character" w:styleId="FollowedHyperlink">
    <w:name w:val="FollowedHyperlink"/>
    <w:basedOn w:val="DefaultParagraphFont"/>
    <w:semiHidden/>
    <w:unhideWhenUsed/>
    <w:rsid w:val="00702D3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indaugas@cornercasetech.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rijus.ketlerius@itpc.vu.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2F5F9B88-7A3B-4DA0-B477-331E8FC95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9486</Words>
  <Characters>5408</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Šarūnas Pavilonis</cp:lastModifiedBy>
  <cp:revision>13</cp:revision>
  <cp:lastPrinted>2017-06-29T23:42:00Z</cp:lastPrinted>
  <dcterms:created xsi:type="dcterms:W3CDTF">2025-05-02T05:47:00Z</dcterms:created>
  <dcterms:modified xsi:type="dcterms:W3CDTF">2025-09-25T11:31:00Z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